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B0D" w:rsidRDefault="00A84B0D" w:rsidP="00B676B1">
      <w:pPr>
        <w:spacing w:after="0" w:line="240" w:lineRule="auto"/>
        <w:jc w:val="center"/>
        <w:rPr>
          <w:rFonts w:asciiTheme="majorHAnsi" w:hAnsiTheme="majorHAnsi" w:cstheme="majorHAnsi"/>
          <w:b/>
          <w:i/>
          <w:sz w:val="28"/>
          <w:lang w:val="en-US"/>
        </w:rPr>
      </w:pPr>
    </w:p>
    <w:p w:rsidR="007C2A51" w:rsidRPr="007C2A51" w:rsidRDefault="007C2A51" w:rsidP="00B676B1">
      <w:pPr>
        <w:spacing w:after="0" w:line="240" w:lineRule="auto"/>
        <w:jc w:val="center"/>
        <w:rPr>
          <w:rFonts w:asciiTheme="majorHAnsi" w:hAnsiTheme="majorHAnsi" w:cstheme="majorHAnsi"/>
          <w:b/>
          <w:i/>
          <w:sz w:val="28"/>
          <w:lang w:val="en-US"/>
        </w:rPr>
      </w:pPr>
      <w:proofErr w:type="spellStart"/>
      <w:r w:rsidRPr="007C2A51">
        <w:rPr>
          <w:rFonts w:asciiTheme="majorHAnsi" w:hAnsiTheme="majorHAnsi" w:cstheme="majorHAnsi"/>
          <w:b/>
          <w:i/>
          <w:sz w:val="28"/>
          <w:lang w:val="en-US"/>
        </w:rPr>
        <w:t>Informačný</w:t>
      </w:r>
      <w:proofErr w:type="spellEnd"/>
      <w:r w:rsidRPr="007C2A51">
        <w:rPr>
          <w:rFonts w:asciiTheme="majorHAnsi" w:hAnsiTheme="majorHAnsi" w:cstheme="majorHAnsi"/>
          <w:b/>
          <w:i/>
          <w:sz w:val="28"/>
          <w:lang w:val="en-US"/>
        </w:rPr>
        <w:t xml:space="preserve"> </w:t>
      </w:r>
      <w:proofErr w:type="spellStart"/>
      <w:r w:rsidRPr="007C2A51">
        <w:rPr>
          <w:rFonts w:asciiTheme="majorHAnsi" w:hAnsiTheme="majorHAnsi" w:cstheme="majorHAnsi"/>
          <w:b/>
          <w:i/>
          <w:sz w:val="28"/>
          <w:lang w:val="en-US"/>
        </w:rPr>
        <w:t>seminár</w:t>
      </w:r>
      <w:proofErr w:type="spellEnd"/>
      <w:r w:rsidR="0033015D">
        <w:rPr>
          <w:rFonts w:asciiTheme="majorHAnsi" w:hAnsiTheme="majorHAnsi" w:cstheme="majorHAnsi"/>
          <w:b/>
          <w:i/>
          <w:sz w:val="28"/>
          <w:lang w:val="en-US"/>
        </w:rPr>
        <w:t xml:space="preserve">: </w:t>
      </w:r>
      <w:proofErr w:type="spellStart"/>
      <w:r w:rsidR="0033015D">
        <w:rPr>
          <w:rFonts w:asciiTheme="majorHAnsi" w:hAnsiTheme="majorHAnsi" w:cstheme="majorHAnsi"/>
          <w:b/>
          <w:i/>
          <w:sz w:val="28"/>
          <w:lang w:val="en-US"/>
        </w:rPr>
        <w:t>Kedy</w:t>
      </w:r>
      <w:proofErr w:type="spellEnd"/>
      <w:r w:rsidR="0033015D">
        <w:rPr>
          <w:rFonts w:asciiTheme="majorHAnsi" w:hAnsiTheme="majorHAnsi" w:cstheme="majorHAnsi"/>
          <w:b/>
          <w:i/>
          <w:sz w:val="28"/>
          <w:lang w:val="en-US"/>
        </w:rPr>
        <w:t xml:space="preserve"> je </w:t>
      </w:r>
      <w:proofErr w:type="spellStart"/>
      <w:r w:rsidR="0033015D">
        <w:rPr>
          <w:rFonts w:asciiTheme="majorHAnsi" w:hAnsiTheme="majorHAnsi" w:cstheme="majorHAnsi"/>
          <w:b/>
          <w:i/>
          <w:sz w:val="28"/>
          <w:lang w:val="en-US"/>
        </w:rPr>
        <w:t>človek</w:t>
      </w:r>
      <w:proofErr w:type="spellEnd"/>
      <w:r w:rsidR="0033015D">
        <w:rPr>
          <w:rFonts w:asciiTheme="majorHAnsi" w:hAnsiTheme="majorHAnsi" w:cstheme="majorHAnsi"/>
          <w:b/>
          <w:i/>
          <w:sz w:val="28"/>
          <w:lang w:val="en-US"/>
        </w:rPr>
        <w:t xml:space="preserve"> </w:t>
      </w:r>
      <w:proofErr w:type="spellStart"/>
      <w:r w:rsidR="0033015D">
        <w:rPr>
          <w:rFonts w:asciiTheme="majorHAnsi" w:hAnsiTheme="majorHAnsi" w:cstheme="majorHAnsi"/>
          <w:b/>
          <w:i/>
          <w:sz w:val="28"/>
          <w:lang w:val="en-US"/>
        </w:rPr>
        <w:t>digitálne</w:t>
      </w:r>
      <w:proofErr w:type="spellEnd"/>
      <w:r w:rsidR="0033015D">
        <w:rPr>
          <w:rFonts w:asciiTheme="majorHAnsi" w:hAnsiTheme="majorHAnsi" w:cstheme="majorHAnsi"/>
          <w:b/>
          <w:i/>
          <w:sz w:val="28"/>
          <w:lang w:val="en-US"/>
        </w:rPr>
        <w:t xml:space="preserve"> </w:t>
      </w:r>
      <w:proofErr w:type="spellStart"/>
      <w:r w:rsidR="0033015D">
        <w:rPr>
          <w:rFonts w:asciiTheme="majorHAnsi" w:hAnsiTheme="majorHAnsi" w:cstheme="majorHAnsi"/>
          <w:b/>
          <w:i/>
          <w:sz w:val="28"/>
          <w:lang w:val="en-US"/>
        </w:rPr>
        <w:t>zručný</w:t>
      </w:r>
      <w:proofErr w:type="spellEnd"/>
      <w:r w:rsidR="0033015D">
        <w:rPr>
          <w:rFonts w:asciiTheme="majorHAnsi" w:hAnsiTheme="majorHAnsi" w:cstheme="majorHAnsi"/>
          <w:b/>
          <w:i/>
          <w:sz w:val="28"/>
          <w:lang w:val="en-US"/>
        </w:rPr>
        <w:t>?</w:t>
      </w:r>
    </w:p>
    <w:p w:rsidR="007C2A51" w:rsidRDefault="007C2A51" w:rsidP="00B676B1">
      <w:pPr>
        <w:spacing w:after="0" w:line="240" w:lineRule="auto"/>
        <w:jc w:val="center"/>
        <w:rPr>
          <w:rFonts w:asciiTheme="majorHAnsi" w:hAnsiTheme="majorHAnsi" w:cstheme="majorHAnsi"/>
          <w:b/>
        </w:rPr>
      </w:pPr>
    </w:p>
    <w:p w:rsidR="007C2A51" w:rsidRDefault="00BC4AFD" w:rsidP="00B676B1">
      <w:pPr>
        <w:spacing w:after="0" w:line="240" w:lineRule="auto"/>
        <w:jc w:val="center"/>
        <w:rPr>
          <w:rFonts w:asciiTheme="majorHAnsi" w:hAnsiTheme="majorHAnsi" w:cstheme="majorHAnsi"/>
          <w:bCs/>
        </w:rPr>
      </w:pPr>
      <w:r w:rsidRPr="007C2A51">
        <w:rPr>
          <w:rFonts w:asciiTheme="majorHAnsi" w:hAnsiTheme="majorHAnsi" w:cstheme="majorHAnsi"/>
          <w:b/>
        </w:rPr>
        <w:t>Proje</w:t>
      </w:r>
      <w:r w:rsidR="0043045A" w:rsidRPr="007C2A51">
        <w:rPr>
          <w:rFonts w:asciiTheme="majorHAnsi" w:hAnsiTheme="majorHAnsi" w:cstheme="majorHAnsi"/>
          <w:b/>
        </w:rPr>
        <w:t>k</w:t>
      </w:r>
      <w:r w:rsidR="00E32ECF" w:rsidRPr="007C2A51">
        <w:rPr>
          <w:rFonts w:asciiTheme="majorHAnsi" w:hAnsiTheme="majorHAnsi" w:cstheme="majorHAnsi"/>
          <w:b/>
        </w:rPr>
        <w:t xml:space="preserve">t: </w:t>
      </w:r>
      <w:r w:rsidR="007C2A51" w:rsidRPr="007C2A51">
        <w:rPr>
          <w:rFonts w:asciiTheme="majorHAnsi" w:hAnsiTheme="majorHAnsi" w:cstheme="majorHAnsi"/>
          <w:bCs/>
        </w:rPr>
        <w:t>AXESS</w:t>
      </w:r>
    </w:p>
    <w:p w:rsidR="007C2A51" w:rsidRDefault="007C2A51" w:rsidP="00B676B1">
      <w:pPr>
        <w:spacing w:after="0" w:line="240" w:lineRule="auto"/>
        <w:jc w:val="center"/>
        <w:rPr>
          <w:rFonts w:asciiTheme="majorHAnsi" w:hAnsiTheme="majorHAnsi" w:cstheme="majorHAnsi"/>
          <w:b/>
          <w:bCs/>
          <w:i/>
        </w:rPr>
      </w:pPr>
    </w:p>
    <w:p w:rsidR="000C0E0B" w:rsidRDefault="00BC4AFD" w:rsidP="00B676B1">
      <w:pPr>
        <w:spacing w:after="0" w:line="240" w:lineRule="auto"/>
        <w:jc w:val="center"/>
        <w:rPr>
          <w:rFonts w:asciiTheme="majorHAnsi" w:hAnsiTheme="majorHAnsi" w:cstheme="majorHAnsi"/>
          <w:b/>
          <w:bCs/>
          <w:i/>
        </w:rPr>
      </w:pPr>
      <w:r w:rsidRPr="00E32ECF">
        <w:rPr>
          <w:rFonts w:asciiTheme="majorHAnsi" w:hAnsiTheme="majorHAnsi" w:cstheme="majorHAnsi"/>
          <w:b/>
          <w:bCs/>
          <w:i/>
        </w:rPr>
        <w:t>Acquisition of Key Competences for Eco</w:t>
      </w:r>
      <w:r w:rsidR="00E32ECF">
        <w:rPr>
          <w:rFonts w:asciiTheme="majorHAnsi" w:hAnsiTheme="majorHAnsi" w:cstheme="majorHAnsi"/>
          <w:b/>
          <w:bCs/>
          <w:i/>
        </w:rPr>
        <w:t>nomic and Social Sustainability</w:t>
      </w:r>
      <w:r w:rsidR="007C2A51">
        <w:rPr>
          <w:rFonts w:asciiTheme="majorHAnsi" w:hAnsiTheme="majorHAnsi" w:cstheme="majorHAnsi"/>
          <w:b/>
          <w:bCs/>
          <w:i/>
        </w:rPr>
        <w:t xml:space="preserve"> </w:t>
      </w:r>
    </w:p>
    <w:p w:rsidR="00E32ECF" w:rsidRDefault="000C0E0B" w:rsidP="00B676B1">
      <w:pPr>
        <w:spacing w:after="0" w:line="240" w:lineRule="auto"/>
        <w:jc w:val="center"/>
        <w:rPr>
          <w:rFonts w:asciiTheme="majorHAnsi" w:hAnsiTheme="majorHAnsi" w:cstheme="majorHAnsi"/>
          <w:b/>
          <w:bCs/>
          <w:i/>
        </w:rPr>
      </w:pPr>
      <w:r>
        <w:rPr>
          <w:rFonts w:asciiTheme="majorHAnsi" w:hAnsiTheme="majorHAnsi" w:cstheme="majorHAnsi"/>
          <w:b/>
          <w:bCs/>
          <w:i/>
        </w:rPr>
        <w:t>Získať kľúčové kompetencie</w:t>
      </w:r>
      <w:r w:rsidR="00E32ECF">
        <w:rPr>
          <w:rFonts w:asciiTheme="majorHAnsi" w:hAnsiTheme="majorHAnsi" w:cstheme="majorHAnsi"/>
          <w:b/>
          <w:bCs/>
          <w:i/>
        </w:rPr>
        <w:t xml:space="preserve"> pre ekonomickú a sociálnu udržateľnosť</w:t>
      </w:r>
    </w:p>
    <w:p w:rsidR="00E32ECF" w:rsidRPr="00E32ECF" w:rsidRDefault="00E32ECF" w:rsidP="00B676B1">
      <w:pPr>
        <w:spacing w:after="0" w:line="240" w:lineRule="auto"/>
        <w:jc w:val="center"/>
        <w:rPr>
          <w:rFonts w:asciiTheme="majorHAnsi" w:hAnsiTheme="majorHAnsi" w:cstheme="majorHAnsi"/>
          <w:b/>
          <w:i/>
        </w:rPr>
      </w:pPr>
    </w:p>
    <w:p w:rsidR="007C2A51" w:rsidRPr="007C2A51" w:rsidRDefault="0043045A" w:rsidP="00B676B1">
      <w:pPr>
        <w:spacing w:after="0" w:line="240" w:lineRule="auto"/>
        <w:jc w:val="center"/>
        <w:rPr>
          <w:rFonts w:asciiTheme="majorHAnsi" w:hAnsiTheme="majorHAnsi" w:cstheme="majorHAnsi"/>
          <w:b/>
          <w:i/>
          <w:lang w:val="en-US"/>
        </w:rPr>
      </w:pPr>
      <w:proofErr w:type="spellStart"/>
      <w:r w:rsidRPr="007C2A51">
        <w:rPr>
          <w:rFonts w:asciiTheme="majorHAnsi" w:hAnsiTheme="majorHAnsi" w:cstheme="majorHAnsi"/>
          <w:b/>
          <w:i/>
          <w:lang w:val="en-US"/>
        </w:rPr>
        <w:t>Miesto</w:t>
      </w:r>
      <w:proofErr w:type="spellEnd"/>
      <w:r w:rsidRPr="007C2A51">
        <w:rPr>
          <w:rFonts w:asciiTheme="majorHAnsi" w:hAnsiTheme="majorHAnsi" w:cstheme="majorHAnsi"/>
          <w:b/>
          <w:i/>
          <w:lang w:val="en-US"/>
        </w:rPr>
        <w:t xml:space="preserve"> </w:t>
      </w:r>
      <w:proofErr w:type="spellStart"/>
      <w:r w:rsidRPr="007C2A51">
        <w:rPr>
          <w:rFonts w:asciiTheme="majorHAnsi" w:hAnsiTheme="majorHAnsi" w:cstheme="majorHAnsi"/>
          <w:b/>
          <w:i/>
          <w:lang w:val="en-US"/>
        </w:rPr>
        <w:t>konania</w:t>
      </w:r>
      <w:proofErr w:type="spellEnd"/>
      <w:r w:rsidRPr="007C2A51">
        <w:rPr>
          <w:rFonts w:asciiTheme="majorHAnsi" w:hAnsiTheme="majorHAnsi" w:cstheme="majorHAnsi"/>
          <w:b/>
          <w:i/>
          <w:lang w:val="en-US"/>
        </w:rPr>
        <w:t>:</w:t>
      </w:r>
    </w:p>
    <w:p w:rsidR="00BC4AFD" w:rsidRPr="007C2A51" w:rsidRDefault="00E32ECF" w:rsidP="00B676B1">
      <w:pPr>
        <w:spacing w:after="0" w:line="240" w:lineRule="auto"/>
        <w:jc w:val="center"/>
        <w:rPr>
          <w:rFonts w:asciiTheme="majorHAnsi" w:hAnsiTheme="majorHAnsi" w:cstheme="majorHAnsi"/>
          <w:b/>
          <w:i/>
          <w:lang w:val="en-US"/>
        </w:rPr>
      </w:pPr>
      <w:r w:rsidRPr="007C2A51">
        <w:rPr>
          <w:rFonts w:asciiTheme="majorHAnsi" w:hAnsiTheme="majorHAnsi" w:cstheme="majorHAnsi"/>
          <w:b/>
          <w:i/>
          <w:lang w:val="en-US"/>
        </w:rPr>
        <w:t xml:space="preserve">Centrum </w:t>
      </w:r>
      <w:proofErr w:type="spellStart"/>
      <w:r w:rsidRPr="007C2A51">
        <w:rPr>
          <w:rFonts w:asciiTheme="majorHAnsi" w:hAnsiTheme="majorHAnsi" w:cstheme="majorHAnsi"/>
          <w:b/>
          <w:i/>
          <w:lang w:val="en-US"/>
        </w:rPr>
        <w:t>vedecko-technických</w:t>
      </w:r>
      <w:proofErr w:type="spellEnd"/>
      <w:r w:rsidRPr="007C2A51">
        <w:rPr>
          <w:rFonts w:asciiTheme="majorHAnsi" w:hAnsiTheme="majorHAnsi" w:cstheme="majorHAnsi"/>
          <w:b/>
          <w:i/>
          <w:lang w:val="en-US"/>
        </w:rPr>
        <w:t xml:space="preserve"> </w:t>
      </w:r>
      <w:proofErr w:type="spellStart"/>
      <w:r w:rsidRPr="007C2A51">
        <w:rPr>
          <w:rFonts w:asciiTheme="majorHAnsi" w:hAnsiTheme="majorHAnsi" w:cstheme="majorHAnsi"/>
          <w:b/>
          <w:i/>
          <w:lang w:val="en-US"/>
        </w:rPr>
        <w:t>informácií</w:t>
      </w:r>
      <w:proofErr w:type="spellEnd"/>
      <w:r w:rsidRPr="007C2A51">
        <w:rPr>
          <w:rFonts w:asciiTheme="majorHAnsi" w:hAnsiTheme="majorHAnsi" w:cstheme="majorHAnsi"/>
          <w:b/>
          <w:i/>
          <w:lang w:val="en-US"/>
        </w:rPr>
        <w:t xml:space="preserve">, </w:t>
      </w:r>
      <w:proofErr w:type="spellStart"/>
      <w:r w:rsidRPr="007C2A51">
        <w:rPr>
          <w:rFonts w:asciiTheme="majorHAnsi" w:hAnsiTheme="majorHAnsi" w:cstheme="majorHAnsi"/>
          <w:b/>
          <w:i/>
          <w:lang w:val="en-US"/>
        </w:rPr>
        <w:t>Lamačská</w:t>
      </w:r>
      <w:proofErr w:type="spellEnd"/>
      <w:r w:rsidRPr="007C2A51">
        <w:rPr>
          <w:rFonts w:asciiTheme="majorHAnsi" w:hAnsiTheme="majorHAnsi" w:cstheme="majorHAnsi"/>
          <w:b/>
          <w:i/>
          <w:lang w:val="en-US"/>
        </w:rPr>
        <w:t xml:space="preserve"> </w:t>
      </w:r>
      <w:proofErr w:type="spellStart"/>
      <w:r w:rsidRPr="007C2A51">
        <w:rPr>
          <w:rFonts w:asciiTheme="majorHAnsi" w:hAnsiTheme="majorHAnsi" w:cstheme="majorHAnsi"/>
          <w:b/>
          <w:i/>
          <w:lang w:val="en-US"/>
        </w:rPr>
        <w:t>cesta</w:t>
      </w:r>
      <w:proofErr w:type="spellEnd"/>
      <w:r w:rsidRPr="007C2A51">
        <w:rPr>
          <w:rFonts w:asciiTheme="majorHAnsi" w:hAnsiTheme="majorHAnsi" w:cstheme="majorHAnsi"/>
          <w:b/>
          <w:i/>
          <w:lang w:val="en-US"/>
        </w:rPr>
        <w:t xml:space="preserve"> 8/A, Bratislava</w:t>
      </w:r>
    </w:p>
    <w:p w:rsidR="007C2A51" w:rsidRPr="007C2A51" w:rsidRDefault="007C2A51" w:rsidP="00B676B1">
      <w:pPr>
        <w:spacing w:after="0" w:line="240" w:lineRule="auto"/>
        <w:jc w:val="center"/>
        <w:rPr>
          <w:rFonts w:asciiTheme="majorHAnsi" w:hAnsiTheme="majorHAnsi" w:cstheme="majorHAnsi"/>
          <w:b/>
          <w:i/>
          <w:lang w:val="en-US"/>
        </w:rPr>
      </w:pPr>
    </w:p>
    <w:p w:rsidR="007C2A51" w:rsidRPr="007C2A51" w:rsidRDefault="0043045A" w:rsidP="00B676B1">
      <w:pPr>
        <w:spacing w:after="0" w:line="240" w:lineRule="auto"/>
        <w:jc w:val="center"/>
        <w:rPr>
          <w:rFonts w:asciiTheme="majorHAnsi" w:hAnsiTheme="majorHAnsi" w:cstheme="majorHAnsi"/>
          <w:b/>
          <w:i/>
          <w:lang w:val="en-US"/>
        </w:rPr>
      </w:pPr>
      <w:proofErr w:type="spellStart"/>
      <w:r w:rsidRPr="007C2A51">
        <w:rPr>
          <w:rFonts w:asciiTheme="majorHAnsi" w:hAnsiTheme="majorHAnsi" w:cstheme="majorHAnsi"/>
          <w:b/>
          <w:i/>
          <w:lang w:val="en-US"/>
        </w:rPr>
        <w:t>Termín</w:t>
      </w:r>
      <w:proofErr w:type="spellEnd"/>
      <w:r w:rsidRPr="007C2A51">
        <w:rPr>
          <w:rFonts w:asciiTheme="majorHAnsi" w:hAnsiTheme="majorHAnsi" w:cstheme="majorHAnsi"/>
          <w:b/>
          <w:i/>
          <w:lang w:val="en-US"/>
        </w:rPr>
        <w:t xml:space="preserve"> </w:t>
      </w:r>
      <w:proofErr w:type="spellStart"/>
      <w:r w:rsidRPr="007C2A51">
        <w:rPr>
          <w:rFonts w:asciiTheme="majorHAnsi" w:hAnsiTheme="majorHAnsi" w:cstheme="majorHAnsi"/>
          <w:b/>
          <w:i/>
          <w:lang w:val="en-US"/>
        </w:rPr>
        <w:t>konania</w:t>
      </w:r>
      <w:proofErr w:type="spellEnd"/>
      <w:r w:rsidRPr="007C2A51">
        <w:rPr>
          <w:rFonts w:asciiTheme="majorHAnsi" w:hAnsiTheme="majorHAnsi" w:cstheme="majorHAnsi"/>
          <w:b/>
          <w:i/>
          <w:lang w:val="en-US"/>
        </w:rPr>
        <w:t>:</w:t>
      </w:r>
    </w:p>
    <w:p w:rsidR="003C36FC" w:rsidRDefault="00E32ECF" w:rsidP="00B676B1">
      <w:pPr>
        <w:spacing w:after="0" w:line="240" w:lineRule="auto"/>
        <w:jc w:val="center"/>
        <w:rPr>
          <w:rFonts w:asciiTheme="majorHAnsi" w:hAnsiTheme="majorHAnsi" w:cstheme="majorHAnsi"/>
          <w:b/>
          <w:i/>
          <w:lang w:val="en-US"/>
        </w:rPr>
      </w:pPr>
      <w:r w:rsidRPr="007C2A51">
        <w:rPr>
          <w:rFonts w:asciiTheme="majorHAnsi" w:hAnsiTheme="majorHAnsi" w:cstheme="majorHAnsi"/>
          <w:b/>
          <w:i/>
          <w:lang w:val="en-US"/>
        </w:rPr>
        <w:t xml:space="preserve">28.10. 2019, </w:t>
      </w:r>
      <w:r w:rsidR="00090C77">
        <w:rPr>
          <w:rFonts w:asciiTheme="majorHAnsi" w:hAnsiTheme="majorHAnsi" w:cstheme="majorHAnsi"/>
          <w:b/>
          <w:i/>
          <w:lang w:val="en-US"/>
        </w:rPr>
        <w:t>9</w:t>
      </w:r>
      <w:r w:rsidR="009D3654">
        <w:rPr>
          <w:rFonts w:asciiTheme="majorHAnsi" w:hAnsiTheme="majorHAnsi" w:cstheme="majorHAnsi"/>
          <w:b/>
          <w:i/>
          <w:lang w:val="en-US"/>
        </w:rPr>
        <w:t>:3</w:t>
      </w:r>
      <w:bookmarkStart w:id="0" w:name="_GoBack"/>
      <w:bookmarkEnd w:id="0"/>
      <w:r w:rsidRPr="007C2A51">
        <w:rPr>
          <w:rFonts w:asciiTheme="majorHAnsi" w:hAnsiTheme="majorHAnsi" w:cstheme="majorHAnsi"/>
          <w:b/>
          <w:i/>
          <w:lang w:val="en-US"/>
        </w:rPr>
        <w:t xml:space="preserve">0 – 13:00 </w:t>
      </w:r>
      <w:proofErr w:type="spellStart"/>
      <w:r w:rsidRPr="007C2A51">
        <w:rPr>
          <w:rFonts w:asciiTheme="majorHAnsi" w:hAnsiTheme="majorHAnsi" w:cstheme="majorHAnsi"/>
          <w:b/>
          <w:i/>
          <w:lang w:val="en-US"/>
        </w:rPr>
        <w:t>hod</w:t>
      </w:r>
      <w:proofErr w:type="spellEnd"/>
    </w:p>
    <w:p w:rsidR="00B676B1" w:rsidRPr="007C2A51" w:rsidRDefault="00B676B1" w:rsidP="00B676B1">
      <w:pPr>
        <w:spacing w:after="0" w:line="240" w:lineRule="auto"/>
        <w:jc w:val="center"/>
        <w:rPr>
          <w:rFonts w:asciiTheme="majorHAnsi" w:hAnsiTheme="majorHAnsi" w:cstheme="majorHAnsi"/>
          <w:b/>
          <w:i/>
          <w:lang w:val="en-US"/>
        </w:rPr>
      </w:pPr>
    </w:p>
    <w:p w:rsidR="00E32ECF" w:rsidRPr="007C2A51" w:rsidRDefault="00E32ECF" w:rsidP="00B676B1">
      <w:pPr>
        <w:jc w:val="center"/>
        <w:rPr>
          <w:i/>
        </w:rPr>
      </w:pPr>
    </w:p>
    <w:p w:rsidR="00F22F5F" w:rsidRDefault="007C2A51" w:rsidP="00F22F5F">
      <w:pPr>
        <w:jc w:val="both"/>
      </w:pPr>
      <w:r>
        <w:t>Výsledkom</w:t>
      </w:r>
      <w:r w:rsidR="0083527C">
        <w:t xml:space="preserve"> </w:t>
      </w:r>
      <w:r>
        <w:t>medzinárodného projektu</w:t>
      </w:r>
      <w:r w:rsidR="009177E8">
        <w:t xml:space="preserve"> AXESS</w:t>
      </w:r>
      <w:r w:rsidR="0083527C">
        <w:t xml:space="preserve"> je</w:t>
      </w:r>
      <w:r w:rsidR="009177E8">
        <w:t xml:space="preserve"> </w:t>
      </w:r>
      <w:r w:rsidR="0083527C">
        <w:t xml:space="preserve">voľne prístupná </w:t>
      </w:r>
      <w:r w:rsidR="0043045A">
        <w:t>online platforma</w:t>
      </w:r>
      <w:r w:rsidR="0083527C">
        <w:t xml:space="preserve"> </w:t>
      </w:r>
      <w:r w:rsidR="00A84B0D">
        <w:t xml:space="preserve">- otvorený vzdelávací zdroj </w:t>
      </w:r>
      <w:r w:rsidR="0083527C">
        <w:t xml:space="preserve">na stránke </w:t>
      </w:r>
      <w:hyperlink r:id="rId7" w:history="1">
        <w:r w:rsidR="0083527C" w:rsidRPr="00C82B32">
          <w:rPr>
            <w:rStyle w:val="Hypertextovprepojenie"/>
          </w:rPr>
          <w:t>www.axesslearning.eu</w:t>
        </w:r>
      </w:hyperlink>
      <w:r w:rsidR="00A84B0D">
        <w:t>,</w:t>
      </w:r>
      <w:r w:rsidR="0083527C">
        <w:t xml:space="preserve"> </w:t>
      </w:r>
      <w:r w:rsidR="0043045A">
        <w:t>s</w:t>
      </w:r>
      <w:r w:rsidR="0083527C">
        <w:t xml:space="preserve"> desiatimi</w:t>
      </w:r>
      <w:r w:rsidR="0043045A">
        <w:t xml:space="preserve"> vzdelávacími </w:t>
      </w:r>
      <w:r w:rsidR="00090C77">
        <w:t>modulmi</w:t>
      </w:r>
      <w:r w:rsidR="0043045A">
        <w:t xml:space="preserve"> na </w:t>
      </w:r>
      <w:r w:rsidR="009177E8">
        <w:t>zvýšenie</w:t>
      </w:r>
      <w:r w:rsidR="0043045A">
        <w:t xml:space="preserve"> digitálnych zručností</w:t>
      </w:r>
      <w:r w:rsidR="0083527C">
        <w:t xml:space="preserve"> občanov. </w:t>
      </w:r>
      <w:r w:rsidR="0043045A">
        <w:t xml:space="preserve">Digitálna gramotnosť je dnes </w:t>
      </w:r>
      <w:r w:rsidR="0083527C">
        <w:t xml:space="preserve">takmer rovnako </w:t>
      </w:r>
      <w:r w:rsidR="0043045A">
        <w:t xml:space="preserve">dôležitá ako čitateľská a matematická gramotnosť. Digitálne zručnosti otvárajú </w:t>
      </w:r>
      <w:r w:rsidR="0083527C">
        <w:t xml:space="preserve">občanom </w:t>
      </w:r>
      <w:r w:rsidR="0043045A">
        <w:t xml:space="preserve">dvere na trh práce, ale aj na intenzívnejšiu účasť na spoločenskom a občianskom živote. </w:t>
      </w:r>
      <w:r w:rsidR="00F22F5F">
        <w:t xml:space="preserve">Digitálne kompetencie sú zaradené </w:t>
      </w:r>
      <w:r w:rsidR="009177E8">
        <w:t>medzi 8 kľúčových kompeten</w:t>
      </w:r>
      <w:r w:rsidR="00F22F5F">
        <w:t>cií pre celoživotné vzdelávanie. Na ich meranie</w:t>
      </w:r>
      <w:r w:rsidR="009177E8">
        <w:t xml:space="preserve"> </w:t>
      </w:r>
      <w:r w:rsidR="00F22F5F">
        <w:t xml:space="preserve">vyvinula Európska komisia DigComp: Európsky digitálny rámec ako referenčný nástroj na vyjadrenie “digitálnej kompetentnosti”. </w:t>
      </w:r>
    </w:p>
    <w:p w:rsidR="0083527C" w:rsidRDefault="0043045A" w:rsidP="00F22F5F">
      <w:pPr>
        <w:jc w:val="both"/>
      </w:pPr>
      <w:r>
        <w:t>Zoznámte sa</w:t>
      </w:r>
      <w:r w:rsidR="0083527C">
        <w:t>, prosím,</w:t>
      </w:r>
      <w:r>
        <w:t xml:space="preserve"> s platformou AXESS a využite ponuku jej kurzov!</w:t>
      </w:r>
    </w:p>
    <w:p w:rsidR="0033015D" w:rsidRDefault="0033015D" w:rsidP="00A84B0D">
      <w:pPr>
        <w:rPr>
          <w:rFonts w:asciiTheme="majorHAnsi" w:hAnsiTheme="majorHAnsi" w:cstheme="majorHAnsi"/>
          <w:b/>
          <w:lang w:val="en-US"/>
        </w:rPr>
      </w:pPr>
    </w:p>
    <w:p w:rsidR="00A95311" w:rsidRDefault="00A95311" w:rsidP="00A84B0D">
      <w:pPr>
        <w:rPr>
          <w:rFonts w:asciiTheme="majorHAnsi" w:hAnsiTheme="majorHAnsi" w:cstheme="majorHAnsi"/>
          <w:b/>
          <w:lang w:val="en-US"/>
        </w:rPr>
      </w:pPr>
      <w:r>
        <w:rPr>
          <w:rFonts w:asciiTheme="majorHAnsi" w:hAnsiTheme="majorHAnsi" w:cstheme="majorHAnsi"/>
          <w:b/>
          <w:lang w:val="en-US"/>
        </w:rPr>
        <w:t>PROGRAM</w:t>
      </w:r>
      <w:r w:rsidR="0083527C">
        <w:rPr>
          <w:rFonts w:asciiTheme="majorHAnsi" w:hAnsiTheme="majorHAnsi" w:cstheme="majorHAnsi"/>
          <w:b/>
          <w:lang w:val="en-US"/>
        </w:rPr>
        <w:t xml:space="preserve"> SEMINÁRA</w:t>
      </w:r>
      <w:r>
        <w:rPr>
          <w:rFonts w:asciiTheme="majorHAnsi" w:hAnsiTheme="majorHAnsi" w:cstheme="majorHAnsi"/>
          <w:b/>
          <w:lang w:val="en-US"/>
        </w:rPr>
        <w:t>:</w:t>
      </w:r>
    </w:p>
    <w:tbl>
      <w:tblPr>
        <w:tblStyle w:val="Tabukasmriekou4zvraznenie31"/>
        <w:tblW w:w="0" w:type="auto"/>
        <w:tblLook w:val="04A0" w:firstRow="1" w:lastRow="0" w:firstColumn="1" w:lastColumn="0" w:noHBand="0" w:noVBand="1"/>
      </w:tblPr>
      <w:tblGrid>
        <w:gridCol w:w="1696"/>
        <w:gridCol w:w="7768"/>
      </w:tblGrid>
      <w:tr w:rsidR="00BC4AFD" w:rsidRPr="00794962" w:rsidTr="003301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F5E2A5" w:themeFill="accent3" w:themeFillTint="66"/>
          </w:tcPr>
          <w:p w:rsidR="00BC4AFD" w:rsidRPr="0033015D" w:rsidRDefault="00BC4AFD" w:rsidP="00090C77">
            <w:pPr>
              <w:rPr>
                <w:rFonts w:asciiTheme="majorHAnsi" w:hAnsiTheme="majorHAnsi" w:cstheme="majorHAnsi"/>
                <w:i/>
                <w:color w:val="auto"/>
              </w:rPr>
            </w:pPr>
          </w:p>
          <w:p w:rsidR="00BC4AFD" w:rsidRPr="0033015D" w:rsidRDefault="0043045A" w:rsidP="0043045A">
            <w:pPr>
              <w:rPr>
                <w:rFonts w:asciiTheme="majorHAnsi" w:hAnsiTheme="majorHAnsi" w:cstheme="majorHAnsi"/>
                <w:i/>
                <w:color w:val="auto"/>
              </w:rPr>
            </w:pPr>
            <w:r w:rsidRPr="0033015D">
              <w:rPr>
                <w:rFonts w:asciiTheme="majorHAnsi" w:hAnsiTheme="majorHAnsi" w:cstheme="majorHAnsi"/>
                <w:i/>
                <w:color w:val="auto"/>
              </w:rPr>
              <w:t>09</w:t>
            </w:r>
            <w:r w:rsidR="00BC4AFD" w:rsidRPr="0033015D">
              <w:rPr>
                <w:rFonts w:asciiTheme="majorHAnsi" w:hAnsiTheme="majorHAnsi" w:cstheme="majorHAnsi"/>
                <w:i/>
                <w:color w:val="auto"/>
              </w:rPr>
              <w:t>:00-</w:t>
            </w:r>
            <w:r w:rsidRPr="0033015D">
              <w:rPr>
                <w:rFonts w:asciiTheme="majorHAnsi" w:hAnsiTheme="majorHAnsi" w:cstheme="majorHAnsi"/>
                <w:i/>
                <w:color w:val="auto"/>
              </w:rPr>
              <w:t>09</w:t>
            </w:r>
            <w:r w:rsidR="00BC4AFD" w:rsidRPr="0033015D">
              <w:rPr>
                <w:rFonts w:asciiTheme="majorHAnsi" w:hAnsiTheme="majorHAnsi" w:cstheme="majorHAnsi"/>
                <w:i/>
                <w:color w:val="auto"/>
              </w:rPr>
              <w:t>:</w:t>
            </w:r>
            <w:r w:rsidR="00130E00" w:rsidRPr="0033015D">
              <w:rPr>
                <w:rFonts w:asciiTheme="majorHAnsi" w:hAnsiTheme="majorHAnsi" w:cstheme="majorHAnsi"/>
                <w:i/>
                <w:color w:val="auto"/>
              </w:rPr>
              <w:t>3</w:t>
            </w:r>
            <w:r w:rsidR="00BC4AFD" w:rsidRPr="0033015D">
              <w:rPr>
                <w:rFonts w:asciiTheme="majorHAnsi" w:hAnsiTheme="majorHAnsi" w:cstheme="majorHAnsi"/>
                <w:i/>
                <w:color w:val="auto"/>
              </w:rPr>
              <w:t>0</w:t>
            </w:r>
          </w:p>
        </w:tc>
        <w:tc>
          <w:tcPr>
            <w:tcW w:w="7768" w:type="dxa"/>
            <w:shd w:val="clear" w:color="auto" w:fill="F5E2A5" w:themeFill="accent3" w:themeFillTint="66"/>
          </w:tcPr>
          <w:p w:rsidR="00BC4AFD" w:rsidRPr="0033015D" w:rsidRDefault="00BC4AFD" w:rsidP="00090C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i/>
                <w:color w:val="auto"/>
              </w:rPr>
            </w:pPr>
          </w:p>
          <w:p w:rsidR="00BC4AFD" w:rsidRPr="0033015D" w:rsidRDefault="00BC4AFD" w:rsidP="0043045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i/>
                <w:color w:val="auto"/>
              </w:rPr>
            </w:pPr>
            <w:r w:rsidRPr="0033015D">
              <w:rPr>
                <w:rFonts w:asciiTheme="majorHAnsi" w:hAnsiTheme="majorHAnsi" w:cstheme="majorHAnsi"/>
                <w:i/>
                <w:color w:val="auto"/>
              </w:rPr>
              <w:t>Registr</w:t>
            </w:r>
            <w:r w:rsidR="0043045A" w:rsidRPr="0033015D">
              <w:rPr>
                <w:rFonts w:asciiTheme="majorHAnsi" w:hAnsiTheme="majorHAnsi" w:cstheme="majorHAnsi"/>
                <w:i/>
                <w:color w:val="auto"/>
              </w:rPr>
              <w:t>ácia</w:t>
            </w:r>
          </w:p>
        </w:tc>
      </w:tr>
      <w:tr w:rsidR="00BC4AFD" w:rsidRPr="00794962" w:rsidTr="00B676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BC4AFD" w:rsidRDefault="00BC4AFD" w:rsidP="00090C77">
            <w:pPr>
              <w:rPr>
                <w:rFonts w:asciiTheme="majorHAnsi" w:hAnsiTheme="majorHAnsi" w:cstheme="majorHAnsi"/>
                <w:i/>
              </w:rPr>
            </w:pPr>
          </w:p>
          <w:p w:rsidR="00BC4AFD" w:rsidRPr="00794962" w:rsidRDefault="0043045A" w:rsidP="0043045A">
            <w:pPr>
              <w:rPr>
                <w:rFonts w:asciiTheme="majorHAnsi" w:hAnsiTheme="majorHAnsi" w:cstheme="majorHAnsi"/>
                <w:i/>
              </w:rPr>
            </w:pPr>
            <w:r>
              <w:rPr>
                <w:rFonts w:asciiTheme="majorHAnsi" w:hAnsiTheme="majorHAnsi" w:cstheme="majorHAnsi"/>
                <w:i/>
              </w:rPr>
              <w:t>9</w:t>
            </w:r>
            <w:r w:rsidR="00BC4AFD" w:rsidRPr="00794962">
              <w:rPr>
                <w:rFonts w:asciiTheme="majorHAnsi" w:hAnsiTheme="majorHAnsi" w:cstheme="majorHAnsi"/>
                <w:i/>
              </w:rPr>
              <w:t>:</w:t>
            </w:r>
            <w:r w:rsidR="00130E00">
              <w:rPr>
                <w:rFonts w:asciiTheme="majorHAnsi" w:hAnsiTheme="majorHAnsi" w:cstheme="majorHAnsi"/>
                <w:i/>
              </w:rPr>
              <w:t>3</w:t>
            </w:r>
            <w:r w:rsidR="00BC4AFD" w:rsidRPr="00794962">
              <w:rPr>
                <w:rFonts w:asciiTheme="majorHAnsi" w:hAnsiTheme="majorHAnsi" w:cstheme="majorHAnsi"/>
                <w:i/>
              </w:rPr>
              <w:t>0-1</w:t>
            </w:r>
            <w:r w:rsidR="00130E00">
              <w:rPr>
                <w:rFonts w:asciiTheme="majorHAnsi" w:hAnsiTheme="majorHAnsi" w:cstheme="majorHAnsi"/>
                <w:i/>
              </w:rPr>
              <w:t>0</w:t>
            </w:r>
            <w:r w:rsidR="00BC4AFD" w:rsidRPr="00794962">
              <w:rPr>
                <w:rFonts w:asciiTheme="majorHAnsi" w:hAnsiTheme="majorHAnsi" w:cstheme="majorHAnsi"/>
                <w:i/>
              </w:rPr>
              <w:t>:</w:t>
            </w:r>
            <w:r>
              <w:rPr>
                <w:rFonts w:asciiTheme="majorHAnsi" w:hAnsiTheme="majorHAnsi" w:cstheme="majorHAnsi"/>
                <w:i/>
              </w:rPr>
              <w:t>00</w:t>
            </w:r>
            <w:r w:rsidR="00BC4AFD" w:rsidRPr="00794962">
              <w:rPr>
                <w:rFonts w:asciiTheme="majorHAnsi" w:hAnsiTheme="majorHAnsi" w:cstheme="majorHAnsi"/>
                <w:i/>
              </w:rPr>
              <w:t xml:space="preserve">   </w:t>
            </w:r>
          </w:p>
        </w:tc>
        <w:tc>
          <w:tcPr>
            <w:tcW w:w="7768" w:type="dxa"/>
          </w:tcPr>
          <w:p w:rsidR="00BC4AFD" w:rsidRPr="00B676B1" w:rsidRDefault="00BC4AFD" w:rsidP="00090C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i/>
              </w:rPr>
            </w:pPr>
          </w:p>
          <w:p w:rsidR="00BC4AFD" w:rsidRPr="00B676B1" w:rsidRDefault="00BC4AFD" w:rsidP="0043045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i/>
              </w:rPr>
            </w:pPr>
            <w:r w:rsidRPr="00B676B1">
              <w:rPr>
                <w:rFonts w:asciiTheme="majorHAnsi" w:hAnsiTheme="majorHAnsi" w:cstheme="majorHAnsi"/>
                <w:b/>
                <w:i/>
              </w:rPr>
              <w:t>O</w:t>
            </w:r>
            <w:r w:rsidR="0043045A" w:rsidRPr="00B676B1">
              <w:rPr>
                <w:rFonts w:asciiTheme="majorHAnsi" w:hAnsiTheme="majorHAnsi" w:cstheme="majorHAnsi"/>
                <w:b/>
                <w:i/>
              </w:rPr>
              <w:t xml:space="preserve">tvorenie </w:t>
            </w:r>
            <w:r w:rsidR="00B676B1" w:rsidRPr="00B676B1">
              <w:rPr>
                <w:rFonts w:asciiTheme="majorHAnsi" w:hAnsiTheme="majorHAnsi" w:cstheme="majorHAnsi"/>
                <w:b/>
                <w:i/>
              </w:rPr>
              <w:t>informačného seminára</w:t>
            </w:r>
          </w:p>
        </w:tc>
      </w:tr>
      <w:tr w:rsidR="00BC4AFD" w:rsidRPr="00794962" w:rsidTr="00B676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BC4AFD" w:rsidRDefault="00BC4AFD" w:rsidP="00090C77">
            <w:pPr>
              <w:rPr>
                <w:rFonts w:asciiTheme="majorHAnsi" w:hAnsiTheme="majorHAnsi" w:cstheme="majorHAnsi"/>
                <w:i/>
              </w:rPr>
            </w:pPr>
          </w:p>
          <w:p w:rsidR="00BC4AFD" w:rsidRPr="00794962" w:rsidRDefault="00BC4AFD" w:rsidP="00130E00">
            <w:pPr>
              <w:rPr>
                <w:rFonts w:asciiTheme="majorHAnsi" w:hAnsiTheme="majorHAnsi" w:cstheme="majorHAnsi"/>
                <w:i/>
              </w:rPr>
            </w:pPr>
          </w:p>
        </w:tc>
        <w:tc>
          <w:tcPr>
            <w:tcW w:w="7768" w:type="dxa"/>
          </w:tcPr>
          <w:p w:rsidR="00F34936" w:rsidRDefault="00F34936" w:rsidP="00B67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i/>
              </w:rPr>
            </w:pPr>
          </w:p>
          <w:p w:rsidR="00B676B1" w:rsidRPr="00B676B1" w:rsidRDefault="00B676B1" w:rsidP="00B67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i/>
              </w:rPr>
            </w:pPr>
            <w:r w:rsidRPr="00B676B1">
              <w:rPr>
                <w:rFonts w:asciiTheme="majorHAnsi" w:hAnsiTheme="majorHAnsi" w:cstheme="majorHAnsi"/>
                <w:b/>
                <w:i/>
              </w:rPr>
              <w:t>Úvod do projektu</w:t>
            </w:r>
            <w:r w:rsidR="00BC4AFD" w:rsidRPr="00B676B1">
              <w:rPr>
                <w:rFonts w:asciiTheme="majorHAnsi" w:hAnsiTheme="majorHAnsi" w:cstheme="majorHAnsi"/>
                <w:b/>
                <w:i/>
              </w:rPr>
              <w:t xml:space="preserve"> AXESS – </w:t>
            </w:r>
            <w:r w:rsidR="00974F20" w:rsidRPr="00B676B1">
              <w:rPr>
                <w:rFonts w:asciiTheme="majorHAnsi" w:hAnsiTheme="majorHAnsi" w:cstheme="majorHAnsi"/>
                <w:b/>
                <w:i/>
              </w:rPr>
              <w:t>ciele, zistenia, výstupy</w:t>
            </w:r>
            <w:r w:rsidR="003C36FC" w:rsidRPr="00B676B1">
              <w:rPr>
                <w:rFonts w:asciiTheme="majorHAnsi" w:hAnsiTheme="majorHAnsi" w:cstheme="majorHAnsi"/>
                <w:b/>
                <w:i/>
              </w:rPr>
              <w:t xml:space="preserve">. </w:t>
            </w:r>
          </w:p>
          <w:p w:rsidR="00BC4AFD" w:rsidRPr="00B676B1" w:rsidRDefault="003C36FC" w:rsidP="00B676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i/>
              </w:rPr>
            </w:pPr>
            <w:r w:rsidRPr="00B676B1">
              <w:rPr>
                <w:rFonts w:asciiTheme="majorHAnsi" w:hAnsiTheme="majorHAnsi" w:cstheme="majorHAnsi"/>
                <w:b/>
                <w:i/>
              </w:rPr>
              <w:t xml:space="preserve">Marta Jendeková, </w:t>
            </w:r>
            <w:r w:rsidR="00B676B1" w:rsidRPr="00B676B1">
              <w:rPr>
                <w:rFonts w:asciiTheme="majorHAnsi" w:hAnsiTheme="majorHAnsi" w:cstheme="majorHAnsi"/>
                <w:b/>
                <w:i/>
              </w:rPr>
              <w:t xml:space="preserve">členka vedenia, </w:t>
            </w:r>
            <w:r w:rsidRPr="00B676B1">
              <w:rPr>
                <w:rFonts w:asciiTheme="majorHAnsi" w:hAnsiTheme="majorHAnsi" w:cstheme="majorHAnsi"/>
                <w:b/>
                <w:i/>
              </w:rPr>
              <w:t>AINova</w:t>
            </w:r>
          </w:p>
        </w:tc>
      </w:tr>
      <w:tr w:rsidR="00BC4AFD" w:rsidRPr="00794962" w:rsidTr="00B676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BC4AFD" w:rsidRDefault="00BC4AFD" w:rsidP="00090C77">
            <w:pPr>
              <w:rPr>
                <w:rFonts w:asciiTheme="majorHAnsi" w:hAnsiTheme="majorHAnsi" w:cstheme="majorHAnsi"/>
                <w:i/>
              </w:rPr>
            </w:pPr>
          </w:p>
          <w:p w:rsidR="00BC4AFD" w:rsidRPr="00794962" w:rsidRDefault="00BC4AFD" w:rsidP="00B676B1">
            <w:pPr>
              <w:rPr>
                <w:rFonts w:asciiTheme="majorHAnsi" w:hAnsiTheme="majorHAnsi" w:cstheme="majorHAnsi"/>
                <w:i/>
              </w:rPr>
            </w:pPr>
            <w:r w:rsidRPr="00794962">
              <w:rPr>
                <w:rFonts w:asciiTheme="majorHAnsi" w:hAnsiTheme="majorHAnsi" w:cstheme="majorHAnsi"/>
                <w:i/>
              </w:rPr>
              <w:t>1</w:t>
            </w:r>
            <w:r w:rsidR="00974F20">
              <w:rPr>
                <w:rFonts w:asciiTheme="majorHAnsi" w:hAnsiTheme="majorHAnsi" w:cstheme="majorHAnsi"/>
                <w:i/>
              </w:rPr>
              <w:t>0</w:t>
            </w:r>
            <w:r w:rsidRPr="00794962">
              <w:rPr>
                <w:rFonts w:asciiTheme="majorHAnsi" w:hAnsiTheme="majorHAnsi" w:cstheme="majorHAnsi"/>
                <w:i/>
              </w:rPr>
              <w:t>:</w:t>
            </w:r>
            <w:r w:rsidR="00130E00">
              <w:rPr>
                <w:rFonts w:asciiTheme="majorHAnsi" w:hAnsiTheme="majorHAnsi" w:cstheme="majorHAnsi"/>
                <w:i/>
              </w:rPr>
              <w:t>00</w:t>
            </w:r>
            <w:r w:rsidRPr="00794962">
              <w:rPr>
                <w:rFonts w:asciiTheme="majorHAnsi" w:hAnsiTheme="majorHAnsi" w:cstheme="majorHAnsi"/>
                <w:i/>
              </w:rPr>
              <w:t>-1</w:t>
            </w:r>
            <w:r w:rsidR="00B676B1">
              <w:rPr>
                <w:rFonts w:asciiTheme="majorHAnsi" w:hAnsiTheme="majorHAnsi" w:cstheme="majorHAnsi"/>
                <w:i/>
              </w:rPr>
              <w:t>0</w:t>
            </w:r>
            <w:r w:rsidRPr="00794962">
              <w:rPr>
                <w:rFonts w:asciiTheme="majorHAnsi" w:hAnsiTheme="majorHAnsi" w:cstheme="majorHAnsi"/>
                <w:i/>
              </w:rPr>
              <w:t>:</w:t>
            </w:r>
            <w:r w:rsidR="00B676B1">
              <w:rPr>
                <w:rFonts w:asciiTheme="majorHAnsi" w:hAnsiTheme="majorHAnsi" w:cstheme="majorHAnsi"/>
                <w:i/>
              </w:rPr>
              <w:t>3</w:t>
            </w:r>
            <w:r w:rsidRPr="00794962">
              <w:rPr>
                <w:rFonts w:asciiTheme="majorHAnsi" w:hAnsiTheme="majorHAnsi" w:cstheme="majorHAnsi"/>
                <w:i/>
              </w:rPr>
              <w:t>0</w:t>
            </w:r>
          </w:p>
        </w:tc>
        <w:tc>
          <w:tcPr>
            <w:tcW w:w="7768" w:type="dxa"/>
          </w:tcPr>
          <w:p w:rsidR="00BC4AFD" w:rsidRPr="00B676B1" w:rsidRDefault="00BC4AFD" w:rsidP="00090C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i/>
              </w:rPr>
            </w:pPr>
          </w:p>
          <w:p w:rsidR="00A95311" w:rsidRPr="00B676B1" w:rsidRDefault="00CD2381" w:rsidP="00CD2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i/>
              </w:rPr>
            </w:pPr>
            <w:r w:rsidRPr="00B676B1">
              <w:rPr>
                <w:rFonts w:asciiTheme="majorHAnsi" w:hAnsiTheme="majorHAnsi" w:cstheme="majorHAnsi"/>
                <w:b/>
                <w:i/>
              </w:rPr>
              <w:t xml:space="preserve">Kedy je </w:t>
            </w:r>
            <w:r w:rsidR="00974F20" w:rsidRPr="00B676B1">
              <w:rPr>
                <w:rFonts w:asciiTheme="majorHAnsi" w:hAnsiTheme="majorHAnsi" w:cstheme="majorHAnsi"/>
                <w:b/>
                <w:i/>
              </w:rPr>
              <w:t>človek digitálne zručný?</w:t>
            </w:r>
            <w:r w:rsidR="003C36FC" w:rsidRPr="00B676B1">
              <w:rPr>
                <w:rFonts w:asciiTheme="majorHAnsi" w:hAnsiTheme="majorHAnsi" w:cstheme="majorHAnsi"/>
                <w:b/>
                <w:i/>
              </w:rPr>
              <w:t xml:space="preserve"> </w:t>
            </w:r>
          </w:p>
          <w:p w:rsidR="00CD2381" w:rsidRPr="00B676B1" w:rsidRDefault="00CD2381" w:rsidP="00CD23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i/>
              </w:rPr>
            </w:pPr>
            <w:r w:rsidRPr="00B676B1">
              <w:rPr>
                <w:rFonts w:asciiTheme="majorHAnsi" w:hAnsiTheme="majorHAnsi" w:cstheme="majorHAnsi"/>
                <w:b/>
                <w:i/>
              </w:rPr>
              <w:t>Petra Kotuliaková,</w:t>
            </w:r>
            <w:r w:rsidR="00B676B1" w:rsidRPr="00B676B1">
              <w:rPr>
                <w:rFonts w:asciiTheme="majorHAnsi" w:hAnsiTheme="majorHAnsi" w:cstheme="majorHAnsi"/>
                <w:b/>
                <w:i/>
              </w:rPr>
              <w:t xml:space="preserve"> </w:t>
            </w:r>
            <w:r w:rsidRPr="00B676B1">
              <w:rPr>
                <w:rFonts w:asciiTheme="majorHAnsi" w:hAnsiTheme="majorHAnsi" w:cstheme="majorHAnsi"/>
                <w:b/>
                <w:i/>
              </w:rPr>
              <w:t>riaditeľka</w:t>
            </w:r>
            <w:r w:rsidR="00B676B1" w:rsidRPr="00B676B1">
              <w:rPr>
                <w:rFonts w:asciiTheme="majorHAnsi" w:hAnsiTheme="majorHAnsi" w:cstheme="majorHAnsi"/>
                <w:b/>
                <w:i/>
              </w:rPr>
              <w:t>,</w:t>
            </w:r>
            <w:r w:rsidRPr="00B676B1">
              <w:rPr>
                <w:rFonts w:asciiTheme="majorHAnsi" w:hAnsiTheme="majorHAnsi" w:cstheme="majorHAnsi"/>
                <w:b/>
                <w:i/>
              </w:rPr>
              <w:t xml:space="preserve"> Aj Ty v IT</w:t>
            </w:r>
          </w:p>
        </w:tc>
      </w:tr>
      <w:tr w:rsidR="00B676B1" w:rsidRPr="00794962" w:rsidTr="00B676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B676B1" w:rsidRPr="00B676B1" w:rsidRDefault="00B676B1" w:rsidP="00130E00">
            <w:pPr>
              <w:rPr>
                <w:rFonts w:asciiTheme="majorHAnsi" w:hAnsiTheme="majorHAnsi" w:cstheme="majorHAnsi"/>
                <w:i/>
              </w:rPr>
            </w:pPr>
          </w:p>
          <w:p w:rsidR="00B676B1" w:rsidRPr="00B676B1" w:rsidRDefault="00B676B1" w:rsidP="00130E00">
            <w:pPr>
              <w:rPr>
                <w:rFonts w:asciiTheme="majorHAnsi" w:hAnsiTheme="majorHAnsi" w:cstheme="majorHAnsi"/>
                <w:i/>
              </w:rPr>
            </w:pPr>
            <w:r w:rsidRPr="00B676B1">
              <w:rPr>
                <w:rFonts w:asciiTheme="majorHAnsi" w:hAnsiTheme="majorHAnsi" w:cstheme="majorHAnsi"/>
                <w:i/>
              </w:rPr>
              <w:t>10:30-11:00</w:t>
            </w:r>
          </w:p>
        </w:tc>
        <w:tc>
          <w:tcPr>
            <w:tcW w:w="7768" w:type="dxa"/>
          </w:tcPr>
          <w:p w:rsidR="00B676B1" w:rsidRPr="00B676B1" w:rsidRDefault="00B676B1" w:rsidP="00130E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i/>
              </w:rPr>
            </w:pPr>
          </w:p>
          <w:p w:rsidR="00B676B1" w:rsidRPr="00B676B1" w:rsidRDefault="00B676B1" w:rsidP="00130E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i/>
              </w:rPr>
            </w:pPr>
            <w:r w:rsidRPr="00B676B1">
              <w:rPr>
                <w:rFonts w:asciiTheme="majorHAnsi" w:hAnsiTheme="majorHAnsi" w:cstheme="majorHAnsi"/>
                <w:b/>
                <w:i/>
              </w:rPr>
              <w:t>Diskusia</w:t>
            </w:r>
          </w:p>
        </w:tc>
      </w:tr>
      <w:tr w:rsidR="00BC4AFD" w:rsidRPr="00794962" w:rsidTr="00090C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bottom"/>
          </w:tcPr>
          <w:p w:rsidR="00974F20" w:rsidRPr="00B676B1" w:rsidRDefault="00B676B1" w:rsidP="00090C77">
            <w:pPr>
              <w:rPr>
                <w:rFonts w:asciiTheme="majorHAnsi" w:hAnsiTheme="majorHAnsi" w:cstheme="majorHAnsi"/>
                <w:i/>
              </w:rPr>
            </w:pPr>
            <w:r>
              <w:rPr>
                <w:rFonts w:asciiTheme="majorHAnsi" w:hAnsiTheme="majorHAnsi" w:cstheme="majorHAnsi"/>
                <w:i/>
              </w:rPr>
              <w:t>11:00 –</w:t>
            </w:r>
            <w:r w:rsidR="00974F20" w:rsidRPr="00B676B1">
              <w:rPr>
                <w:rFonts w:asciiTheme="majorHAnsi" w:hAnsiTheme="majorHAnsi" w:cstheme="majorHAnsi"/>
                <w:i/>
              </w:rPr>
              <w:t>11:20</w:t>
            </w:r>
          </w:p>
        </w:tc>
        <w:tc>
          <w:tcPr>
            <w:tcW w:w="7768" w:type="dxa"/>
            <w:vAlign w:val="bottom"/>
          </w:tcPr>
          <w:p w:rsidR="00BC4AFD" w:rsidRPr="00B676B1" w:rsidRDefault="00974F20" w:rsidP="00090C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i/>
              </w:rPr>
            </w:pPr>
            <w:r w:rsidRPr="00B676B1">
              <w:rPr>
                <w:rFonts w:asciiTheme="majorHAnsi" w:hAnsiTheme="majorHAnsi" w:cstheme="majorHAnsi"/>
                <w:b/>
                <w:i/>
              </w:rPr>
              <w:t>Prestávka</w:t>
            </w:r>
            <w:r w:rsidR="00090C77">
              <w:rPr>
                <w:rFonts w:asciiTheme="majorHAnsi" w:hAnsiTheme="majorHAnsi" w:cstheme="majorHAnsi"/>
                <w:b/>
                <w:i/>
              </w:rPr>
              <w:t xml:space="preserve"> a občerstvenie</w:t>
            </w:r>
          </w:p>
        </w:tc>
      </w:tr>
      <w:tr w:rsidR="00974F20" w:rsidRPr="00794962" w:rsidTr="00B676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974F20" w:rsidRPr="00B676B1" w:rsidRDefault="00974F20" w:rsidP="00974F20">
            <w:pPr>
              <w:rPr>
                <w:rFonts w:asciiTheme="majorHAnsi" w:hAnsiTheme="majorHAnsi" w:cstheme="majorHAnsi"/>
                <w:i/>
              </w:rPr>
            </w:pPr>
          </w:p>
          <w:p w:rsidR="00974F20" w:rsidRPr="00B676B1" w:rsidRDefault="00974F20" w:rsidP="00974F20">
            <w:pPr>
              <w:rPr>
                <w:rFonts w:asciiTheme="majorHAnsi" w:hAnsiTheme="majorHAnsi" w:cstheme="majorHAnsi"/>
                <w:i/>
              </w:rPr>
            </w:pPr>
            <w:r w:rsidRPr="00B676B1">
              <w:rPr>
                <w:rFonts w:asciiTheme="majorHAnsi" w:hAnsiTheme="majorHAnsi" w:cstheme="majorHAnsi"/>
                <w:i/>
              </w:rPr>
              <w:t xml:space="preserve">11:20-11:40  </w:t>
            </w:r>
          </w:p>
        </w:tc>
        <w:tc>
          <w:tcPr>
            <w:tcW w:w="7768" w:type="dxa"/>
          </w:tcPr>
          <w:p w:rsidR="00974F20" w:rsidRPr="00B676B1" w:rsidRDefault="00974F20" w:rsidP="00974F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i/>
              </w:rPr>
            </w:pPr>
          </w:p>
          <w:p w:rsidR="00974F20" w:rsidRPr="00B676B1" w:rsidRDefault="00974F20" w:rsidP="00974F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i/>
              </w:rPr>
            </w:pPr>
            <w:r w:rsidRPr="00B676B1">
              <w:rPr>
                <w:rFonts w:asciiTheme="majorHAnsi" w:hAnsiTheme="majorHAnsi" w:cstheme="majorHAnsi"/>
                <w:b/>
                <w:i/>
              </w:rPr>
              <w:t xml:space="preserve">Prezentácia platformy AXESS </w:t>
            </w:r>
          </w:p>
          <w:p w:rsidR="00B676B1" w:rsidRPr="00B676B1" w:rsidRDefault="00B676B1" w:rsidP="00974F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i/>
              </w:rPr>
            </w:pPr>
            <w:r w:rsidRPr="00B676B1">
              <w:rPr>
                <w:rFonts w:asciiTheme="majorHAnsi" w:hAnsiTheme="majorHAnsi" w:cstheme="majorHAnsi"/>
                <w:b/>
                <w:i/>
              </w:rPr>
              <w:t>Zuzana Štefániková, projektová manažérka, AINova</w:t>
            </w:r>
          </w:p>
        </w:tc>
      </w:tr>
      <w:tr w:rsidR="00BC4AFD" w:rsidRPr="00794962" w:rsidTr="00090C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</w:tcPr>
          <w:p w:rsidR="00BC4AFD" w:rsidRPr="00B676B1" w:rsidRDefault="00BC4AFD" w:rsidP="00090C77">
            <w:pPr>
              <w:rPr>
                <w:rFonts w:asciiTheme="majorHAnsi" w:hAnsiTheme="majorHAnsi" w:cstheme="majorHAnsi"/>
                <w:i/>
              </w:rPr>
            </w:pPr>
          </w:p>
          <w:p w:rsidR="00BC4AFD" w:rsidRPr="00B676B1" w:rsidRDefault="00974F20" w:rsidP="00974F20">
            <w:pPr>
              <w:rPr>
                <w:rFonts w:asciiTheme="majorHAnsi" w:hAnsiTheme="majorHAnsi" w:cstheme="majorHAnsi"/>
                <w:i/>
              </w:rPr>
            </w:pPr>
            <w:r w:rsidRPr="00B676B1">
              <w:rPr>
                <w:rFonts w:asciiTheme="majorHAnsi" w:hAnsiTheme="majorHAnsi" w:cstheme="majorHAnsi"/>
                <w:i/>
              </w:rPr>
              <w:t>11:40</w:t>
            </w:r>
            <w:r w:rsidR="00BC4AFD" w:rsidRPr="00B676B1">
              <w:rPr>
                <w:rFonts w:asciiTheme="majorHAnsi" w:hAnsiTheme="majorHAnsi" w:cstheme="majorHAnsi"/>
                <w:i/>
              </w:rPr>
              <w:t>-1</w:t>
            </w:r>
            <w:r w:rsidRPr="00B676B1">
              <w:rPr>
                <w:rFonts w:asciiTheme="majorHAnsi" w:hAnsiTheme="majorHAnsi" w:cstheme="majorHAnsi"/>
                <w:i/>
              </w:rPr>
              <w:t>3</w:t>
            </w:r>
            <w:r w:rsidR="00BC4AFD" w:rsidRPr="00B676B1">
              <w:rPr>
                <w:rFonts w:asciiTheme="majorHAnsi" w:hAnsiTheme="majorHAnsi" w:cstheme="majorHAnsi"/>
                <w:i/>
              </w:rPr>
              <w:t>:00</w:t>
            </w:r>
          </w:p>
        </w:tc>
        <w:tc>
          <w:tcPr>
            <w:tcW w:w="7768" w:type="dxa"/>
            <w:vAlign w:val="bottom"/>
          </w:tcPr>
          <w:p w:rsidR="00BC4AFD" w:rsidRPr="00B676B1" w:rsidRDefault="00BC4AFD" w:rsidP="00090C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i/>
              </w:rPr>
            </w:pPr>
          </w:p>
          <w:p w:rsidR="00BC4AFD" w:rsidRPr="00B676B1" w:rsidRDefault="00974F20" w:rsidP="00090C7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i/>
              </w:rPr>
            </w:pPr>
            <w:r w:rsidRPr="00B676B1">
              <w:rPr>
                <w:rFonts w:asciiTheme="majorHAnsi" w:hAnsiTheme="majorHAnsi" w:cstheme="majorHAnsi"/>
                <w:b/>
                <w:i/>
              </w:rPr>
              <w:t>Ukážky a testovanie vzdelávacích modulov</w:t>
            </w:r>
          </w:p>
          <w:p w:rsidR="00BC4AFD" w:rsidRPr="00B676B1" w:rsidRDefault="00974F20" w:rsidP="00090C77">
            <w:pPr>
              <w:spacing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i/>
              </w:rPr>
            </w:pPr>
            <w:r w:rsidRPr="00B676B1">
              <w:rPr>
                <w:rFonts w:asciiTheme="majorHAnsi" w:hAnsiTheme="majorHAnsi" w:cstheme="majorHAnsi"/>
                <w:b/>
                <w:i/>
              </w:rPr>
              <w:t>Vyhodnotenie</w:t>
            </w:r>
            <w:r w:rsidR="003C36FC" w:rsidRPr="00B676B1">
              <w:rPr>
                <w:rFonts w:asciiTheme="majorHAnsi" w:hAnsiTheme="majorHAnsi" w:cstheme="majorHAnsi"/>
                <w:b/>
                <w:i/>
              </w:rPr>
              <w:t>. Marta Jendeková, Zuzana Štefániková, AINova</w:t>
            </w:r>
          </w:p>
        </w:tc>
      </w:tr>
      <w:tr w:rsidR="00BC4AFD" w:rsidRPr="00794962" w:rsidTr="003301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F5E2A5" w:themeFill="accent3" w:themeFillTint="66"/>
          </w:tcPr>
          <w:p w:rsidR="00974F20" w:rsidRPr="00B676B1" w:rsidRDefault="00974F20" w:rsidP="00974F20">
            <w:pPr>
              <w:rPr>
                <w:rFonts w:asciiTheme="majorHAnsi" w:hAnsiTheme="majorHAnsi" w:cstheme="majorHAnsi"/>
                <w:i/>
              </w:rPr>
            </w:pPr>
          </w:p>
          <w:p w:rsidR="00BC4AFD" w:rsidRPr="00F34936" w:rsidRDefault="00BC4AFD" w:rsidP="00974F20">
            <w:pPr>
              <w:rPr>
                <w:rFonts w:asciiTheme="majorHAnsi" w:hAnsiTheme="majorHAnsi" w:cstheme="majorHAnsi"/>
                <w:i/>
              </w:rPr>
            </w:pPr>
            <w:r w:rsidRPr="00F34936">
              <w:rPr>
                <w:rFonts w:asciiTheme="majorHAnsi" w:hAnsiTheme="majorHAnsi" w:cstheme="majorHAnsi"/>
                <w:i/>
              </w:rPr>
              <w:t>1</w:t>
            </w:r>
            <w:r w:rsidR="00974F20" w:rsidRPr="00F34936">
              <w:rPr>
                <w:rFonts w:asciiTheme="majorHAnsi" w:hAnsiTheme="majorHAnsi" w:cstheme="majorHAnsi"/>
                <w:i/>
              </w:rPr>
              <w:t>3</w:t>
            </w:r>
            <w:r w:rsidRPr="00F34936">
              <w:rPr>
                <w:rFonts w:asciiTheme="majorHAnsi" w:hAnsiTheme="majorHAnsi" w:cstheme="majorHAnsi"/>
                <w:i/>
              </w:rPr>
              <w:t>:</w:t>
            </w:r>
            <w:r w:rsidR="00974F20" w:rsidRPr="00F34936">
              <w:rPr>
                <w:rFonts w:asciiTheme="majorHAnsi" w:hAnsiTheme="majorHAnsi" w:cstheme="majorHAnsi"/>
                <w:i/>
              </w:rPr>
              <w:t>00</w:t>
            </w:r>
          </w:p>
        </w:tc>
        <w:tc>
          <w:tcPr>
            <w:tcW w:w="7768" w:type="dxa"/>
            <w:shd w:val="clear" w:color="auto" w:fill="F5E2A5" w:themeFill="accent3" w:themeFillTint="66"/>
          </w:tcPr>
          <w:p w:rsidR="00974F20" w:rsidRPr="00F34936" w:rsidRDefault="00974F20" w:rsidP="00974F2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i/>
              </w:rPr>
            </w:pPr>
          </w:p>
          <w:p w:rsidR="00974F20" w:rsidRPr="00B676B1" w:rsidRDefault="00974F20" w:rsidP="00090C7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  <w:b/>
                <w:i/>
              </w:rPr>
            </w:pPr>
            <w:r w:rsidRPr="00F34936">
              <w:rPr>
                <w:rFonts w:asciiTheme="majorHAnsi" w:hAnsiTheme="majorHAnsi" w:cstheme="majorHAnsi"/>
                <w:b/>
                <w:i/>
              </w:rPr>
              <w:t>Záver podujatia</w:t>
            </w:r>
            <w:r w:rsidRPr="00B676B1">
              <w:rPr>
                <w:rFonts w:asciiTheme="majorHAnsi" w:hAnsiTheme="majorHAnsi" w:cstheme="majorHAnsi"/>
                <w:b/>
                <w:i/>
              </w:rPr>
              <w:t xml:space="preserve"> </w:t>
            </w:r>
          </w:p>
        </w:tc>
      </w:tr>
    </w:tbl>
    <w:p w:rsidR="00D32CBD" w:rsidRDefault="00D32CBD" w:rsidP="00A95311"/>
    <w:sectPr w:rsidR="00D32CBD" w:rsidSect="0033015D">
      <w:headerReference w:type="default" r:id="rId8"/>
      <w:footerReference w:type="default" r:id="rId9"/>
      <w:pgSz w:w="11906" w:h="16838"/>
      <w:pgMar w:top="1417" w:right="1274" w:bottom="1417" w:left="1276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210A" w:rsidRDefault="0048210A" w:rsidP="00D107E5">
      <w:pPr>
        <w:spacing w:after="0" w:line="240" w:lineRule="auto"/>
      </w:pPr>
      <w:r>
        <w:separator/>
      </w:r>
    </w:p>
  </w:endnote>
  <w:endnote w:type="continuationSeparator" w:id="0">
    <w:p w:rsidR="0048210A" w:rsidRDefault="0048210A" w:rsidP="00D107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4B0D" w:rsidRDefault="00A84B0D" w:rsidP="0052398C">
    <w:pPr>
      <w:pStyle w:val="Pta"/>
      <w:ind w:left="-1560"/>
      <w:rPr>
        <w:noProof/>
        <w:lang w:eastAsia="es-ES"/>
      </w:rPr>
    </w:pPr>
    <w:r>
      <w:rPr>
        <w:noProof/>
        <w:lang w:val="sk-SK" w:eastAsia="sk-SK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-288432</wp:posOffset>
          </wp:positionV>
          <wp:extent cx="7571806" cy="1138157"/>
          <wp:effectExtent l="19050" t="0" r="0" b="0"/>
          <wp:wrapNone/>
          <wp:docPr id="71" name="Imagen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806" cy="11381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84B0D" w:rsidRPr="00090C77" w:rsidRDefault="00A84B0D" w:rsidP="00090C77">
    <w:pPr>
      <w:pStyle w:val="Pta"/>
      <w:jc w:val="center"/>
      <w:rPr>
        <w:rFonts w:ascii="Calibri" w:hAnsi="Calibri" w:cs="Calibri"/>
        <w:sz w:val="12"/>
        <w:szCs w:val="18"/>
        <w:lang w:val="en-US"/>
      </w:rPr>
    </w:pPr>
    <w:r w:rsidRPr="00090C77">
      <w:rPr>
        <w:rFonts w:ascii="Arial" w:hAnsi="Arial" w:cs="Arial"/>
        <w:sz w:val="18"/>
        <w:szCs w:val="24"/>
        <w:lang w:val="sk-SK"/>
      </w:rPr>
      <w:t>Tento projekt bol financovaný s podporou Európskej Komisie.</w:t>
    </w:r>
    <w:r>
      <w:rPr>
        <w:rFonts w:ascii="Arial" w:hAnsi="Arial" w:cs="Arial"/>
        <w:sz w:val="18"/>
        <w:szCs w:val="24"/>
        <w:lang w:val="sk-SK"/>
      </w:rPr>
      <w:t xml:space="preserve"> </w:t>
    </w:r>
    <w:r w:rsidRPr="00090C77">
      <w:rPr>
        <w:rFonts w:ascii="Arial" w:hAnsi="Arial" w:cs="Arial"/>
        <w:sz w:val="18"/>
        <w:szCs w:val="24"/>
        <w:lang w:val="sk-SK"/>
      </w:rPr>
      <w:t>T</w:t>
    </w:r>
    <w:r>
      <w:rPr>
        <w:rFonts w:ascii="Arial" w:hAnsi="Arial" w:cs="Arial"/>
        <w:sz w:val="18"/>
        <w:szCs w:val="24"/>
        <w:lang w:val="sk-SK"/>
      </w:rPr>
      <w:t>ento</w:t>
    </w:r>
    <w:r w:rsidRPr="00090C77">
      <w:rPr>
        <w:rFonts w:ascii="Arial" w:hAnsi="Arial" w:cs="Arial"/>
        <w:sz w:val="18"/>
        <w:szCs w:val="24"/>
        <w:lang w:val="sk-SK"/>
      </w:rPr>
      <w:t xml:space="preserve"> dokument reprezentuje výlučne názor autora a Komisia nezodpovedá za akékoľvek použitie informácií obsiahnutých v t</w:t>
    </w:r>
    <w:r>
      <w:rPr>
        <w:rFonts w:ascii="Arial" w:hAnsi="Arial" w:cs="Arial"/>
        <w:sz w:val="18"/>
        <w:szCs w:val="24"/>
        <w:lang w:val="sk-SK"/>
      </w:rPr>
      <w:t xml:space="preserve">omto </w:t>
    </w:r>
    <w:r w:rsidRPr="00090C77">
      <w:rPr>
        <w:rFonts w:ascii="Arial" w:hAnsi="Arial" w:cs="Arial"/>
        <w:sz w:val="18"/>
        <w:szCs w:val="24"/>
        <w:lang w:val="sk-SK"/>
      </w:rPr>
      <w:t>dokumente.</w:t>
    </w:r>
  </w:p>
  <w:p w:rsidR="00A84B0D" w:rsidRPr="00090C77" w:rsidRDefault="00A84B0D" w:rsidP="00090C77">
    <w:pPr>
      <w:autoSpaceDE w:val="0"/>
      <w:autoSpaceDN w:val="0"/>
      <w:adjustRightInd w:val="0"/>
      <w:spacing w:after="0" w:line="240" w:lineRule="auto"/>
      <w:rPr>
        <w:rFonts w:ascii="Arial" w:hAnsi="Arial" w:cs="Arial"/>
        <w:sz w:val="18"/>
        <w:szCs w:val="24"/>
        <w:lang w:val="sk-SK"/>
      </w:rPr>
    </w:pPr>
  </w:p>
  <w:p w:rsidR="00A84B0D" w:rsidRPr="00090C77" w:rsidRDefault="00A84B0D" w:rsidP="00090C77">
    <w:pPr>
      <w:autoSpaceDE w:val="0"/>
      <w:autoSpaceDN w:val="0"/>
      <w:adjustRightInd w:val="0"/>
      <w:spacing w:after="0" w:line="240" w:lineRule="auto"/>
      <w:rPr>
        <w:rFonts w:ascii="Arial" w:hAnsi="Arial" w:cs="Arial"/>
        <w:sz w:val="18"/>
        <w:szCs w:val="24"/>
        <w:lang w:val="sk-SK"/>
      </w:rPr>
    </w:pPr>
  </w:p>
  <w:p w:rsidR="00A84B0D" w:rsidRPr="0022048C" w:rsidRDefault="00A84B0D" w:rsidP="0052398C">
    <w:pPr>
      <w:pStyle w:val="Pt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210A" w:rsidRDefault="0048210A" w:rsidP="00D107E5">
      <w:pPr>
        <w:spacing w:after="0" w:line="240" w:lineRule="auto"/>
      </w:pPr>
      <w:r>
        <w:separator/>
      </w:r>
    </w:p>
  </w:footnote>
  <w:footnote w:type="continuationSeparator" w:id="0">
    <w:p w:rsidR="0048210A" w:rsidRDefault="0048210A" w:rsidP="00D107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riekatabuky"/>
      <w:tblW w:w="10065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12"/>
      <w:gridCol w:w="2284"/>
      <w:gridCol w:w="3388"/>
      <w:gridCol w:w="2081"/>
    </w:tblGrid>
    <w:tr w:rsidR="00A84B0D" w:rsidRPr="00466298" w:rsidTr="0033015D">
      <w:tc>
        <w:tcPr>
          <w:tcW w:w="2312" w:type="dxa"/>
        </w:tcPr>
        <w:p w:rsidR="00A84B0D" w:rsidRDefault="00A84B0D" w:rsidP="00A84B0D">
          <w:pPr>
            <w:pStyle w:val="Hlavika"/>
            <w:ind w:left="172"/>
            <w:jc w:val="center"/>
          </w:pPr>
          <w:r>
            <w:rPr>
              <w:noProof/>
              <w:lang w:val="sk-SK" w:eastAsia="sk-SK"/>
            </w:rPr>
            <w:drawing>
              <wp:inline distT="0" distB="0" distL="0" distR="0">
                <wp:extent cx="1221475" cy="510193"/>
                <wp:effectExtent l="0" t="0" r="0" b="0"/>
                <wp:docPr id="10" name="Imagen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_Axess_tiny_trans_new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5628" cy="5161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 xml:space="preserve">   </w:t>
          </w:r>
        </w:p>
      </w:tc>
      <w:tc>
        <w:tcPr>
          <w:tcW w:w="2284" w:type="dxa"/>
        </w:tcPr>
        <w:p w:rsidR="00A84B0D" w:rsidRDefault="00A84B0D" w:rsidP="00A84B0D">
          <w:pPr>
            <w:pStyle w:val="Hlavika"/>
            <w:ind w:left="172"/>
            <w:jc w:val="center"/>
          </w:pPr>
        </w:p>
        <w:p w:rsidR="00A84B0D" w:rsidRDefault="00A84B0D" w:rsidP="00A84B0D">
          <w:pPr>
            <w:pStyle w:val="Hlavika"/>
            <w:ind w:left="172"/>
            <w:jc w:val="center"/>
          </w:pPr>
          <w:r w:rsidRPr="00520532">
            <w:rPr>
              <w:rFonts w:ascii="Trebuchet MS" w:hAnsi="Trebuchet MS"/>
              <w:noProof/>
              <w:sz w:val="18"/>
              <w:szCs w:val="18"/>
              <w:lang w:val="sk-SK" w:eastAsia="sk-SK"/>
            </w:rPr>
            <w:drawing>
              <wp:inline distT="0" distB="0" distL="0" distR="0">
                <wp:extent cx="1184345" cy="339855"/>
                <wp:effectExtent l="19050" t="0" r="0" b="0"/>
                <wp:docPr id="15" name="Imagen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ue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8088" cy="366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88" w:type="dxa"/>
        </w:tcPr>
        <w:p w:rsidR="00A84B0D" w:rsidRPr="00A84B0D" w:rsidRDefault="00A84B0D" w:rsidP="00A84B0D">
          <w:pPr>
            <w:pStyle w:val="Hlavika"/>
            <w:jc w:val="center"/>
            <w:rPr>
              <w:rFonts w:ascii="Trebuchet MS" w:hAnsi="Trebuchet MS"/>
              <w:sz w:val="12"/>
              <w:lang w:val="it-IT"/>
            </w:rPr>
          </w:pPr>
        </w:p>
        <w:p w:rsidR="00A84B0D" w:rsidRPr="00466298" w:rsidRDefault="00A84B0D" w:rsidP="00A84B0D">
          <w:pPr>
            <w:pStyle w:val="Hlavika"/>
            <w:jc w:val="right"/>
            <w:rPr>
              <w:rFonts w:ascii="Trebuchet MS" w:hAnsi="Trebuchet MS"/>
              <w:lang w:val="it-IT"/>
            </w:rPr>
          </w:pPr>
          <w:r>
            <w:rPr>
              <w:rFonts w:ascii="Trebuchet MS" w:hAnsi="Trebuchet MS"/>
              <w:noProof/>
              <w:lang w:val="sk-SK" w:eastAsia="sk-SK"/>
            </w:rPr>
            <w:drawing>
              <wp:inline distT="0" distB="0" distL="0" distR="0">
                <wp:extent cx="416256" cy="416256"/>
                <wp:effectExtent l="0" t="0" r="0" b="0"/>
                <wp:docPr id="12" name="Obrázo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865" cy="4178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081" w:type="dxa"/>
        </w:tcPr>
        <w:p w:rsidR="00A84B0D" w:rsidRPr="00466298" w:rsidRDefault="00A84B0D" w:rsidP="00A84B0D">
          <w:pPr>
            <w:pStyle w:val="Hlavika"/>
            <w:jc w:val="right"/>
            <w:rPr>
              <w:rFonts w:ascii="Trebuchet MS" w:hAnsi="Trebuchet MS"/>
              <w:lang w:val="it-IT"/>
            </w:rPr>
          </w:pPr>
          <w:r w:rsidRPr="007C2A51">
            <w:rPr>
              <w:noProof/>
              <w:lang w:val="sk-SK" w:eastAsia="sk-SK"/>
            </w:rPr>
            <w:drawing>
              <wp:inline distT="0" distB="0" distL="0" distR="0">
                <wp:extent cx="514919" cy="518255"/>
                <wp:effectExtent l="0" t="0" r="0" b="0"/>
                <wp:docPr id="13" name="Obrázok 3" descr="V:\Projekty\AXESS\LOGOS of Axess\CVTISR 3 cm 600dp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V:\Projekty\AXESS\LOGOS of Axess\CVTISR 3 cm 600dp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0544" cy="5239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Trebuchet MS" w:hAnsi="Trebuchet MS"/>
              <w:lang w:val="it-IT"/>
            </w:rPr>
            <w:t xml:space="preserve"> </w:t>
          </w:r>
          <w:r w:rsidRPr="007C2A51">
            <w:rPr>
              <w:rFonts w:ascii="Calibri" w:eastAsia="Times New Roman" w:hAnsi="Calibri" w:cs="Times New Roman"/>
              <w:noProof/>
              <w:lang w:val="sk-SK" w:eastAsia="sk-SK"/>
            </w:rPr>
            <w:drawing>
              <wp:inline distT="0" distB="0" distL="0" distR="0">
                <wp:extent cx="620973" cy="467258"/>
                <wp:effectExtent l="0" t="0" r="0" b="0"/>
                <wp:docPr id="14" name="Obrázok 0" descr="ainova_logo_2014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inova_logo_2014_cmyk.jpg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813" cy="5002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84B0D" w:rsidRDefault="00A84B0D" w:rsidP="00D107E5">
    <w:pPr>
      <w:pStyle w:val="Hlavika"/>
      <w:ind w:left="-851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107E5"/>
    <w:rsid w:val="00036332"/>
    <w:rsid w:val="00062284"/>
    <w:rsid w:val="00090C77"/>
    <w:rsid w:val="000945B0"/>
    <w:rsid w:val="000C0E0B"/>
    <w:rsid w:val="000E6EE9"/>
    <w:rsid w:val="00130E00"/>
    <w:rsid w:val="0022048C"/>
    <w:rsid w:val="0025215E"/>
    <w:rsid w:val="002829D7"/>
    <w:rsid w:val="002A3DC0"/>
    <w:rsid w:val="0033015D"/>
    <w:rsid w:val="00385CAF"/>
    <w:rsid w:val="003903E4"/>
    <w:rsid w:val="003C36FC"/>
    <w:rsid w:val="0043045A"/>
    <w:rsid w:val="00432505"/>
    <w:rsid w:val="00466298"/>
    <w:rsid w:val="0048210A"/>
    <w:rsid w:val="00520532"/>
    <w:rsid w:val="0052398C"/>
    <w:rsid w:val="006652A9"/>
    <w:rsid w:val="006E367D"/>
    <w:rsid w:val="0074691C"/>
    <w:rsid w:val="007526F6"/>
    <w:rsid w:val="007752A8"/>
    <w:rsid w:val="007A026C"/>
    <w:rsid w:val="007C2A51"/>
    <w:rsid w:val="0083527C"/>
    <w:rsid w:val="00881BA7"/>
    <w:rsid w:val="008C3B98"/>
    <w:rsid w:val="008F3F0D"/>
    <w:rsid w:val="008F5AFB"/>
    <w:rsid w:val="009177E8"/>
    <w:rsid w:val="00974F20"/>
    <w:rsid w:val="009D3654"/>
    <w:rsid w:val="009E038A"/>
    <w:rsid w:val="00A84B0D"/>
    <w:rsid w:val="00A95311"/>
    <w:rsid w:val="00B51E62"/>
    <w:rsid w:val="00B66B1E"/>
    <w:rsid w:val="00B676B1"/>
    <w:rsid w:val="00BC4AFD"/>
    <w:rsid w:val="00BF1F8A"/>
    <w:rsid w:val="00C23538"/>
    <w:rsid w:val="00C358A3"/>
    <w:rsid w:val="00C70DDD"/>
    <w:rsid w:val="00CD2381"/>
    <w:rsid w:val="00D107E5"/>
    <w:rsid w:val="00D32CBD"/>
    <w:rsid w:val="00D640CF"/>
    <w:rsid w:val="00DB2CE6"/>
    <w:rsid w:val="00E2625C"/>
    <w:rsid w:val="00E32ECF"/>
    <w:rsid w:val="00F22F5F"/>
    <w:rsid w:val="00F34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D2EFDF"/>
  <w15:docId w15:val="{54B1EAC8-B0D2-421B-A01C-20DF2A2F8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8C3B98"/>
  </w:style>
  <w:style w:type="paragraph" w:styleId="Nadpis1">
    <w:name w:val="heading 1"/>
    <w:basedOn w:val="Normlny"/>
    <w:next w:val="Normlny"/>
    <w:link w:val="Nadpis1Char"/>
    <w:uiPriority w:val="9"/>
    <w:qFormat/>
    <w:rsid w:val="008C3B98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6B911C" w:themeColor="accent1" w:themeShade="BF"/>
      <w:sz w:val="30"/>
      <w:szCs w:val="30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8C3B98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E7718" w:themeColor="accent2" w:themeShade="BF"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8C3B98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6C643F" w:themeColor="accent6" w:themeShade="BF"/>
      <w:sz w:val="26"/>
      <w:szCs w:val="26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8C3B9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922213" w:themeColor="accent5" w:themeShade="BF"/>
      <w:sz w:val="25"/>
      <w:szCs w:val="25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8C3B9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2A5010" w:themeColor="accent2" w:themeShade="80"/>
      <w:sz w:val="24"/>
      <w:szCs w:val="24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8C3B9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8432A" w:themeColor="accent6" w:themeShade="80"/>
      <w:sz w:val="23"/>
      <w:szCs w:val="23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8C3B9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486113" w:themeColor="accent1" w:themeShade="80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8C3B9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A5010" w:themeColor="accent2" w:themeShade="80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8C3B9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48432A" w:themeColor="accent6" w:themeShade="8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D107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107E5"/>
  </w:style>
  <w:style w:type="paragraph" w:styleId="Pta">
    <w:name w:val="footer"/>
    <w:basedOn w:val="Normlny"/>
    <w:link w:val="PtaChar"/>
    <w:uiPriority w:val="99"/>
    <w:unhideWhenUsed/>
    <w:rsid w:val="00D107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107E5"/>
  </w:style>
  <w:style w:type="table" w:styleId="Mriekatabuky">
    <w:name w:val="Table Grid"/>
    <w:basedOn w:val="Normlnatabuka"/>
    <w:uiPriority w:val="39"/>
    <w:rsid w:val="00D107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Predvolenpsmoodseku"/>
    <w:link w:val="Nadpis1"/>
    <w:uiPriority w:val="9"/>
    <w:rsid w:val="008C3B98"/>
    <w:rPr>
      <w:rFonts w:asciiTheme="majorHAnsi" w:eastAsiaTheme="majorEastAsia" w:hAnsiTheme="majorHAnsi" w:cstheme="majorBidi"/>
      <w:color w:val="6B911C" w:themeColor="accent1" w:themeShade="BF"/>
      <w:sz w:val="30"/>
      <w:szCs w:val="30"/>
    </w:rPr>
  </w:style>
  <w:style w:type="character" w:customStyle="1" w:styleId="Nadpis2Char">
    <w:name w:val="Nadpis 2 Char"/>
    <w:basedOn w:val="Predvolenpsmoodseku"/>
    <w:link w:val="Nadpis2"/>
    <w:uiPriority w:val="9"/>
    <w:rsid w:val="008C3B98"/>
    <w:rPr>
      <w:rFonts w:asciiTheme="majorHAnsi" w:eastAsiaTheme="majorEastAsia" w:hAnsiTheme="majorHAnsi" w:cstheme="majorBidi"/>
      <w:color w:val="3E7718" w:themeColor="accent2" w:themeShade="BF"/>
      <w:sz w:val="28"/>
      <w:szCs w:val="28"/>
    </w:rPr>
  </w:style>
  <w:style w:type="paragraph" w:styleId="Nzov">
    <w:name w:val="Title"/>
    <w:basedOn w:val="Normlny"/>
    <w:next w:val="Normlny"/>
    <w:link w:val="NzovChar"/>
    <w:uiPriority w:val="10"/>
    <w:qFormat/>
    <w:rsid w:val="008C3B98"/>
    <w:pPr>
      <w:spacing w:after="0" w:line="240" w:lineRule="auto"/>
      <w:contextualSpacing/>
    </w:pPr>
    <w:rPr>
      <w:rFonts w:asciiTheme="majorHAnsi" w:eastAsiaTheme="majorEastAsia" w:hAnsiTheme="majorHAnsi" w:cstheme="majorBidi"/>
      <w:color w:val="6B911C" w:themeColor="accent1" w:themeShade="BF"/>
      <w:spacing w:val="-10"/>
      <w:sz w:val="5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8C3B98"/>
    <w:rPr>
      <w:rFonts w:asciiTheme="majorHAnsi" w:eastAsiaTheme="majorEastAsia" w:hAnsiTheme="majorHAnsi" w:cstheme="majorBidi"/>
      <w:color w:val="6B911C" w:themeColor="accent1" w:themeShade="BF"/>
      <w:spacing w:val="-10"/>
      <w:sz w:val="52"/>
      <w:szCs w:val="5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8C3B98"/>
    <w:rPr>
      <w:rFonts w:asciiTheme="majorHAnsi" w:eastAsiaTheme="majorEastAsia" w:hAnsiTheme="majorHAnsi" w:cstheme="majorBidi"/>
      <w:color w:val="6C643F" w:themeColor="accent6" w:themeShade="BF"/>
      <w:sz w:val="26"/>
      <w:szCs w:val="26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8C3B98"/>
    <w:rPr>
      <w:rFonts w:asciiTheme="majorHAnsi" w:eastAsiaTheme="majorEastAsia" w:hAnsiTheme="majorHAnsi" w:cstheme="majorBidi"/>
      <w:i/>
      <w:iCs/>
      <w:color w:val="922213" w:themeColor="accent5" w:themeShade="BF"/>
      <w:sz w:val="25"/>
      <w:szCs w:val="25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8C3B98"/>
    <w:rPr>
      <w:rFonts w:asciiTheme="majorHAnsi" w:eastAsiaTheme="majorEastAsia" w:hAnsiTheme="majorHAnsi" w:cstheme="majorBidi"/>
      <w:i/>
      <w:iCs/>
      <w:color w:val="2A5010" w:themeColor="accent2" w:themeShade="80"/>
      <w:sz w:val="24"/>
      <w:szCs w:val="24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8C3B98"/>
    <w:rPr>
      <w:rFonts w:asciiTheme="majorHAnsi" w:eastAsiaTheme="majorEastAsia" w:hAnsiTheme="majorHAnsi" w:cstheme="majorBidi"/>
      <w:i/>
      <w:iCs/>
      <w:color w:val="48432A" w:themeColor="accent6" w:themeShade="80"/>
      <w:sz w:val="23"/>
      <w:szCs w:val="23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8C3B98"/>
    <w:rPr>
      <w:rFonts w:asciiTheme="majorHAnsi" w:eastAsiaTheme="majorEastAsia" w:hAnsiTheme="majorHAnsi" w:cstheme="majorBidi"/>
      <w:color w:val="486113" w:themeColor="accent1" w:themeShade="80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8C3B98"/>
    <w:rPr>
      <w:rFonts w:asciiTheme="majorHAnsi" w:eastAsiaTheme="majorEastAsia" w:hAnsiTheme="majorHAnsi" w:cstheme="majorBidi"/>
      <w:color w:val="2A5010" w:themeColor="accent2" w:themeShade="80"/>
      <w:sz w:val="21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8C3B98"/>
    <w:rPr>
      <w:rFonts w:asciiTheme="majorHAnsi" w:eastAsiaTheme="majorEastAsia" w:hAnsiTheme="majorHAnsi" w:cstheme="majorBidi"/>
      <w:color w:val="48432A" w:themeColor="accent6" w:themeShade="80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8C3B98"/>
    <w:pPr>
      <w:spacing w:line="240" w:lineRule="auto"/>
    </w:pPr>
    <w:rPr>
      <w:b/>
      <w:bCs/>
      <w:smallCaps/>
      <w:color w:val="90C226" w:themeColor="accent1"/>
      <w:spacing w:val="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8C3B98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PodtitulChar">
    <w:name w:val="Podtitul Char"/>
    <w:basedOn w:val="Predvolenpsmoodseku"/>
    <w:link w:val="Podtitul"/>
    <w:uiPriority w:val="11"/>
    <w:rsid w:val="008C3B98"/>
    <w:rPr>
      <w:rFonts w:asciiTheme="majorHAnsi" w:eastAsiaTheme="majorEastAsia" w:hAnsiTheme="majorHAnsi" w:cstheme="majorBidi"/>
    </w:rPr>
  </w:style>
  <w:style w:type="character" w:styleId="Siln">
    <w:name w:val="Strong"/>
    <w:basedOn w:val="Predvolenpsmoodseku"/>
    <w:uiPriority w:val="22"/>
    <w:qFormat/>
    <w:rsid w:val="008C3B98"/>
    <w:rPr>
      <w:b/>
      <w:bCs/>
    </w:rPr>
  </w:style>
  <w:style w:type="character" w:styleId="Zvraznenie">
    <w:name w:val="Emphasis"/>
    <w:basedOn w:val="Predvolenpsmoodseku"/>
    <w:uiPriority w:val="20"/>
    <w:qFormat/>
    <w:rsid w:val="008C3B98"/>
    <w:rPr>
      <w:i/>
      <w:iCs/>
    </w:rPr>
  </w:style>
  <w:style w:type="paragraph" w:styleId="Bezriadkovania">
    <w:name w:val="No Spacing"/>
    <w:uiPriority w:val="1"/>
    <w:qFormat/>
    <w:rsid w:val="008C3B98"/>
    <w:pPr>
      <w:spacing w:after="0" w:line="240" w:lineRule="auto"/>
    </w:pPr>
  </w:style>
  <w:style w:type="paragraph" w:styleId="Citcia">
    <w:name w:val="Quote"/>
    <w:basedOn w:val="Normlny"/>
    <w:next w:val="Normlny"/>
    <w:link w:val="CitciaChar"/>
    <w:uiPriority w:val="29"/>
    <w:qFormat/>
    <w:rsid w:val="008C3B98"/>
    <w:pPr>
      <w:spacing w:before="120"/>
      <w:ind w:left="720" w:right="720"/>
      <w:jc w:val="center"/>
    </w:pPr>
    <w:rPr>
      <w:i/>
      <w:iCs/>
    </w:rPr>
  </w:style>
  <w:style w:type="character" w:customStyle="1" w:styleId="CitciaChar">
    <w:name w:val="Citácia Char"/>
    <w:basedOn w:val="Predvolenpsmoodseku"/>
    <w:link w:val="Citcia"/>
    <w:uiPriority w:val="29"/>
    <w:rsid w:val="008C3B98"/>
    <w:rPr>
      <w:i/>
      <w:iCs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8C3B98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90C226" w:themeColor="accent1"/>
      <w:sz w:val="24"/>
      <w:szCs w:val="24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8C3B98"/>
    <w:rPr>
      <w:rFonts w:asciiTheme="majorHAnsi" w:eastAsiaTheme="majorEastAsia" w:hAnsiTheme="majorHAnsi" w:cstheme="majorBidi"/>
      <w:color w:val="90C226" w:themeColor="accent1"/>
      <w:sz w:val="24"/>
      <w:szCs w:val="24"/>
    </w:rPr>
  </w:style>
  <w:style w:type="character" w:styleId="Jemnzvraznenie">
    <w:name w:val="Subtle Emphasis"/>
    <w:basedOn w:val="Predvolenpsmoodseku"/>
    <w:uiPriority w:val="19"/>
    <w:qFormat/>
    <w:rsid w:val="008C3B98"/>
    <w:rPr>
      <w:i/>
      <w:iCs/>
      <w:color w:val="404040" w:themeColor="text1" w:themeTint="BF"/>
    </w:rPr>
  </w:style>
  <w:style w:type="character" w:styleId="Intenzvnezvraznenie">
    <w:name w:val="Intense Emphasis"/>
    <w:basedOn w:val="Predvolenpsmoodseku"/>
    <w:uiPriority w:val="21"/>
    <w:qFormat/>
    <w:rsid w:val="008C3B98"/>
    <w:rPr>
      <w:b w:val="0"/>
      <w:bCs w:val="0"/>
      <w:i/>
      <w:iCs/>
      <w:color w:val="90C226" w:themeColor="accent1"/>
    </w:rPr>
  </w:style>
  <w:style w:type="character" w:styleId="Jemnodkaz">
    <w:name w:val="Subtle Reference"/>
    <w:basedOn w:val="Predvolenpsmoodseku"/>
    <w:uiPriority w:val="31"/>
    <w:qFormat/>
    <w:rsid w:val="008C3B98"/>
    <w:rPr>
      <w:smallCaps/>
      <w:color w:val="404040" w:themeColor="text1" w:themeTint="BF"/>
      <w:u w:val="single" w:color="7F7F7F" w:themeColor="text1" w:themeTint="80"/>
    </w:rPr>
  </w:style>
  <w:style w:type="character" w:styleId="Intenzvnyodkaz">
    <w:name w:val="Intense Reference"/>
    <w:basedOn w:val="Predvolenpsmoodseku"/>
    <w:uiPriority w:val="32"/>
    <w:qFormat/>
    <w:rsid w:val="008C3B98"/>
    <w:rPr>
      <w:b/>
      <w:bCs/>
      <w:smallCaps/>
      <w:color w:val="90C226" w:themeColor="accent1"/>
      <w:spacing w:val="5"/>
      <w:u w:val="single"/>
    </w:rPr>
  </w:style>
  <w:style w:type="character" w:styleId="Nzovknihy">
    <w:name w:val="Book Title"/>
    <w:basedOn w:val="Predvolenpsmoodseku"/>
    <w:uiPriority w:val="33"/>
    <w:qFormat/>
    <w:rsid w:val="008C3B98"/>
    <w:rPr>
      <w:b/>
      <w:bCs/>
      <w:smallCaps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8C3B98"/>
    <w:pPr>
      <w:outlineLvl w:val="9"/>
    </w:pPr>
  </w:style>
  <w:style w:type="table" w:customStyle="1" w:styleId="Tabukasmriekou4zvraznenie31">
    <w:name w:val="Tabuľka s mriežkou 4 – zvýraznenie 31"/>
    <w:basedOn w:val="Normlnatabuka"/>
    <w:uiPriority w:val="49"/>
    <w:rsid w:val="00BC4AFD"/>
    <w:pPr>
      <w:spacing w:after="0" w:line="240" w:lineRule="auto"/>
    </w:pPr>
    <w:rPr>
      <w:rFonts w:eastAsiaTheme="minorHAnsi"/>
      <w:lang w:val="ro-RO"/>
    </w:rPr>
    <w:tblPr>
      <w:tblStyleRowBandSize w:val="1"/>
      <w:tblStyleColBandSize w:val="1"/>
      <w:tblBorders>
        <w:top w:val="single" w:sz="4" w:space="0" w:color="F0D478" w:themeColor="accent3" w:themeTint="99"/>
        <w:left w:val="single" w:sz="4" w:space="0" w:color="F0D478" w:themeColor="accent3" w:themeTint="99"/>
        <w:bottom w:val="single" w:sz="4" w:space="0" w:color="F0D478" w:themeColor="accent3" w:themeTint="99"/>
        <w:right w:val="single" w:sz="4" w:space="0" w:color="F0D478" w:themeColor="accent3" w:themeTint="99"/>
        <w:insideH w:val="single" w:sz="4" w:space="0" w:color="F0D478" w:themeColor="accent3" w:themeTint="99"/>
        <w:insideV w:val="single" w:sz="4" w:space="0" w:color="F0D47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B91E" w:themeColor="accent3"/>
          <w:left w:val="single" w:sz="4" w:space="0" w:color="E6B91E" w:themeColor="accent3"/>
          <w:bottom w:val="single" w:sz="4" w:space="0" w:color="E6B91E" w:themeColor="accent3"/>
          <w:right w:val="single" w:sz="4" w:space="0" w:color="E6B91E" w:themeColor="accent3"/>
          <w:insideH w:val="nil"/>
          <w:insideV w:val="nil"/>
        </w:tcBorders>
        <w:shd w:val="clear" w:color="auto" w:fill="E6B91E" w:themeFill="accent3"/>
      </w:tcPr>
    </w:tblStylePr>
    <w:tblStylePr w:type="lastRow">
      <w:rPr>
        <w:b/>
        <w:bCs/>
      </w:rPr>
      <w:tblPr/>
      <w:tcPr>
        <w:tcBorders>
          <w:top w:val="double" w:sz="4" w:space="0" w:color="E6B91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0D2" w:themeFill="accent3" w:themeFillTint="33"/>
      </w:tcPr>
    </w:tblStylePr>
    <w:tblStylePr w:type="band1Horz">
      <w:tblPr/>
      <w:tcPr>
        <w:shd w:val="clear" w:color="auto" w:fill="FAF0D2" w:themeFill="accent3" w:themeFillTint="33"/>
      </w:tcPr>
    </w:tblStylePr>
  </w:style>
  <w:style w:type="character" w:styleId="Odkaznakomentr">
    <w:name w:val="annotation reference"/>
    <w:basedOn w:val="Predvolenpsmoodseku"/>
    <w:uiPriority w:val="99"/>
    <w:semiHidden/>
    <w:unhideWhenUsed/>
    <w:rsid w:val="00BC4AF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BC4AF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BC4AF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BC4AF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BC4AFD"/>
    <w:rPr>
      <w:b/>
      <w:bCs/>
      <w:sz w:val="20"/>
      <w:szCs w:val="20"/>
    </w:rPr>
  </w:style>
  <w:style w:type="paragraph" w:styleId="Revzia">
    <w:name w:val="Revision"/>
    <w:hidden/>
    <w:uiPriority w:val="99"/>
    <w:semiHidden/>
    <w:rsid w:val="00BC4AFD"/>
    <w:pPr>
      <w:spacing w:after="0" w:line="240" w:lineRule="auto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BC4A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C4AFD"/>
    <w:rPr>
      <w:rFonts w:ascii="Segoe UI" w:hAnsi="Segoe UI" w:cs="Segoe UI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83527C"/>
    <w:rPr>
      <w:color w:val="99CA3C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362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xesslearning.e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Faceta">
  <a:themeElements>
    <a:clrScheme name="Faceta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a">
      <a:majorFont>
        <a:latin typeface="Trebuchet MS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a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3BD857-3089-4092-886E-9101FF3A0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2</Pages>
  <Words>254</Words>
  <Characters>1452</Characters>
  <Application>Microsoft Office Word</Application>
  <DocSecurity>0</DocSecurity>
  <Lines>12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zuza</cp:lastModifiedBy>
  <cp:revision>9</cp:revision>
  <cp:lastPrinted>2019-10-10T12:36:00Z</cp:lastPrinted>
  <dcterms:created xsi:type="dcterms:W3CDTF">2019-09-12T22:57:00Z</dcterms:created>
  <dcterms:modified xsi:type="dcterms:W3CDTF">2019-10-14T12:56:00Z</dcterms:modified>
</cp:coreProperties>
</file>